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6EF7" w14:textId="77777777" w:rsidR="00FE431D" w:rsidRDefault="00FE431D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6607C42F" w14:textId="7E6DFBEB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ДО</w:t>
      </w:r>
    </w:p>
    <w:p w14:paraId="52FE3D67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ПРЕДСЕДАТЕЛЯ НА УС</w:t>
      </w:r>
    </w:p>
    <w:p w14:paraId="7E867BB2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НА МЕСТНА ИНИЦИАТИВНА ГРУПА</w:t>
      </w:r>
    </w:p>
    <w:p w14:paraId="08444F5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СЛИВНИЦА - ДРАГОМАН</w:t>
      </w:r>
    </w:p>
    <w:p w14:paraId="3FA51AE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3C068070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607A2513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00D5AF65" w14:textId="77777777" w:rsidR="00B84386" w:rsidRPr="00C04A44" w:rsidRDefault="00B84386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48ED2251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 Ц Е Н И Т Е Л Е Н   </w:t>
      </w:r>
      <w:r w:rsidRPr="00C04A44">
        <w:rPr>
          <w:rFonts w:ascii="Times New Roman CYR" w:hAnsi="Times New Roman CYR" w:cs="Times New Roman CYR"/>
          <w:b/>
          <w:bCs/>
        </w:rPr>
        <w:t>Д О К Л А Д</w:t>
      </w:r>
    </w:p>
    <w:p w14:paraId="4C4A6427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</w:pPr>
      <w:r w:rsidRPr="00C04A44">
        <w:t>от</w:t>
      </w:r>
    </w:p>
    <w:p w14:paraId="5CF10721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</w:pPr>
    </w:p>
    <w:p w14:paraId="25AB6A76" w14:textId="4016A6AC" w:rsidR="009D76B7" w:rsidRDefault="009D76B7" w:rsidP="00124F82">
      <w:pPr>
        <w:spacing w:line="276" w:lineRule="auto"/>
        <w:jc w:val="both"/>
        <w:rPr>
          <w:shd w:val="clear" w:color="auto" w:fill="FEFEFE"/>
        </w:rPr>
      </w:pPr>
      <w:r w:rsidRPr="00C04A44">
        <w:rPr>
          <w:rFonts w:ascii="Times New Roman CYR" w:hAnsi="Times New Roman CYR" w:cs="Times New Roman CYR"/>
          <w:b/>
          <w:bCs/>
        </w:rPr>
        <w:t>Комисия</w:t>
      </w:r>
      <w:r>
        <w:rPr>
          <w:rFonts w:ascii="Times New Roman CYR" w:hAnsi="Times New Roman CYR" w:cs="Times New Roman CYR"/>
          <w:b/>
          <w:bCs/>
        </w:rPr>
        <w:t xml:space="preserve"> за подбор на проектни предложения</w:t>
      </w:r>
      <w:r w:rsidRPr="00C04A44">
        <w:rPr>
          <w:rFonts w:ascii="Times New Roman CYR" w:hAnsi="Times New Roman CYR" w:cs="Times New Roman CYR"/>
        </w:rPr>
        <w:t xml:space="preserve">, </w:t>
      </w:r>
      <w:r w:rsidRPr="00C04A44">
        <w:rPr>
          <w:rFonts w:ascii="Times New Roman CYR" w:hAnsi="Times New Roman CYR" w:cs="Times New Roman CYR"/>
          <w:b/>
          <w:bCs/>
        </w:rPr>
        <w:t xml:space="preserve">назначена със </w:t>
      </w:r>
      <w:bookmarkStart w:id="0" w:name="_Hlk163485975"/>
      <w:r w:rsidRPr="00C04A44">
        <w:rPr>
          <w:rFonts w:ascii="Times New Roman CYR" w:hAnsi="Times New Roman CYR" w:cs="Times New Roman CYR"/>
          <w:b/>
          <w:bCs/>
        </w:rPr>
        <w:t xml:space="preserve">Заповед </w:t>
      </w:r>
      <w:bookmarkStart w:id="1" w:name="_Hlk189126491"/>
      <w:r w:rsidR="009D3DAB">
        <w:rPr>
          <w:rFonts w:ascii="Times New Roman CYR" w:hAnsi="Times New Roman CYR" w:cs="Times New Roman CYR"/>
          <w:b/>
          <w:bCs/>
        </w:rPr>
        <w:t xml:space="preserve">№ </w:t>
      </w:r>
      <w:r w:rsidR="00CF4038">
        <w:rPr>
          <w:b/>
          <w:bCs/>
          <w:lang w:val="en-US"/>
        </w:rPr>
        <w:t>10</w:t>
      </w:r>
      <w:r w:rsidR="00AD1BFD">
        <w:rPr>
          <w:b/>
          <w:bCs/>
        </w:rPr>
        <w:t>1</w:t>
      </w:r>
      <w:r w:rsidRPr="00C04A44">
        <w:rPr>
          <w:b/>
          <w:bCs/>
        </w:rPr>
        <w:t>/</w:t>
      </w:r>
      <w:r w:rsidR="00AD1BFD">
        <w:rPr>
          <w:b/>
          <w:bCs/>
        </w:rPr>
        <w:t>05</w:t>
      </w:r>
      <w:r w:rsidRPr="00C04A44">
        <w:rPr>
          <w:b/>
          <w:bCs/>
        </w:rPr>
        <w:t>.</w:t>
      </w:r>
      <w:r w:rsidR="00AD1BFD">
        <w:rPr>
          <w:b/>
          <w:bCs/>
        </w:rPr>
        <w:t>0</w:t>
      </w:r>
      <w:r w:rsidR="009D3DAB">
        <w:rPr>
          <w:b/>
          <w:bCs/>
          <w:lang w:val="en-US"/>
        </w:rPr>
        <w:t>2</w:t>
      </w:r>
      <w:r w:rsidRPr="00C04A44">
        <w:rPr>
          <w:b/>
          <w:bCs/>
        </w:rPr>
        <w:t>.20</w:t>
      </w:r>
      <w:r w:rsidR="004D0E2D">
        <w:rPr>
          <w:b/>
          <w:bCs/>
          <w:lang w:val="en-US"/>
        </w:rPr>
        <w:t>2</w:t>
      </w:r>
      <w:r w:rsidR="00AD1BFD">
        <w:rPr>
          <w:b/>
          <w:bCs/>
        </w:rPr>
        <w:t>5</w:t>
      </w:r>
      <w:r>
        <w:rPr>
          <w:b/>
          <w:bCs/>
        </w:rPr>
        <w:t xml:space="preserve"> </w:t>
      </w:r>
      <w:r w:rsidRPr="00C04A44">
        <w:rPr>
          <w:rFonts w:ascii="Times New Roman CYR" w:hAnsi="Times New Roman CYR" w:cs="Times New Roman CYR"/>
          <w:b/>
          <w:bCs/>
        </w:rPr>
        <w:t>г</w:t>
      </w:r>
      <w:r>
        <w:rPr>
          <w:rFonts w:ascii="Times New Roman CYR" w:hAnsi="Times New Roman CYR" w:cs="Times New Roman CYR"/>
          <w:b/>
          <w:bCs/>
        </w:rPr>
        <w:t>.</w:t>
      </w:r>
      <w:r w:rsidRPr="00C04A44">
        <w:rPr>
          <w:rFonts w:ascii="Times New Roman CYR" w:hAnsi="Times New Roman CYR" w:cs="Times New Roman CYR"/>
          <w:b/>
          <w:bCs/>
        </w:rPr>
        <w:t xml:space="preserve"> </w:t>
      </w:r>
      <w:bookmarkEnd w:id="0"/>
      <w:bookmarkEnd w:id="1"/>
      <w:r w:rsidRPr="00C04A44">
        <w:rPr>
          <w:rFonts w:ascii="Times New Roman CYR" w:hAnsi="Times New Roman CYR" w:cs="Times New Roman CYR"/>
          <w:b/>
          <w:bCs/>
        </w:rPr>
        <w:t>на председателя на</w:t>
      </w:r>
      <w:r w:rsidR="00EF75FD">
        <w:rPr>
          <w:rFonts w:ascii="Times New Roman CYR" w:hAnsi="Times New Roman CYR" w:cs="Times New Roman CYR"/>
          <w:b/>
          <w:bCs/>
        </w:rPr>
        <w:t xml:space="preserve"> УС на МИГ</w:t>
      </w:r>
      <w:r w:rsidRPr="00C04A44">
        <w:rPr>
          <w:rFonts w:ascii="Times New Roman CYR" w:hAnsi="Times New Roman CYR" w:cs="Times New Roman CYR"/>
          <w:b/>
          <w:bCs/>
        </w:rPr>
        <w:t xml:space="preserve"> Сливница </w:t>
      </w:r>
      <w:r>
        <w:rPr>
          <w:rFonts w:ascii="Times New Roman CYR" w:hAnsi="Times New Roman CYR" w:cs="Times New Roman CYR"/>
          <w:b/>
          <w:bCs/>
        </w:rPr>
        <w:t>–</w:t>
      </w:r>
      <w:r w:rsidRPr="00C04A44">
        <w:rPr>
          <w:rFonts w:ascii="Times New Roman CYR" w:hAnsi="Times New Roman CYR" w:cs="Times New Roman CYR"/>
          <w:b/>
          <w:bCs/>
        </w:rPr>
        <w:t xml:space="preserve"> Драгоман</w:t>
      </w:r>
      <w:r>
        <w:rPr>
          <w:rFonts w:ascii="Times New Roman CYR" w:hAnsi="Times New Roman CYR" w:cs="Times New Roman CYR"/>
          <w:b/>
          <w:bCs/>
        </w:rPr>
        <w:t xml:space="preserve">, </w:t>
      </w:r>
      <w:r w:rsidRPr="004972C1">
        <w:rPr>
          <w:rFonts w:ascii="Times New Roman CYR" w:hAnsi="Times New Roman CYR" w:cs="Times New Roman CYR"/>
          <w:bCs/>
        </w:rPr>
        <w:t>за оценка на проектни предложения</w:t>
      </w:r>
      <w:r w:rsidR="004972C1" w:rsidRPr="004972C1">
        <w:rPr>
          <w:rFonts w:ascii="Times New Roman CYR" w:hAnsi="Times New Roman CYR" w:cs="Times New Roman CYR"/>
          <w:bCs/>
        </w:rPr>
        <w:t xml:space="preserve"> подадени по</w:t>
      </w:r>
      <w:r w:rsidRPr="004972C1">
        <w:rPr>
          <w:shd w:val="clear" w:color="auto" w:fill="FEFEFE"/>
        </w:rPr>
        <w:t xml:space="preserve"> </w:t>
      </w:r>
      <w:r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>
        <w:rPr>
          <w:shd w:val="clear" w:color="auto" w:fill="FEFEFE"/>
        </w:rPr>
        <w:t xml:space="preserve">ставяне на безвъзмездна финансова помощ </w:t>
      </w:r>
      <w:r w:rsidR="00AD1BFD" w:rsidRPr="00AD1BFD">
        <w:rPr>
          <w:shd w:val="clear" w:color="auto" w:fill="FEFEFE"/>
        </w:rPr>
        <w:t xml:space="preserve">№ </w:t>
      </w:r>
      <w:bookmarkStart w:id="2" w:name="_Hlk193184671"/>
      <w:r w:rsidR="00AD1BFD" w:rsidRPr="00AD1BFD">
        <w:rPr>
          <w:shd w:val="clear" w:color="auto" w:fill="FEFEFE"/>
        </w:rPr>
        <w:t xml:space="preserve">BG06RDNP001-19.860 </w:t>
      </w:r>
      <w:r w:rsidR="00CF4038" w:rsidRPr="00CF4038">
        <w:rPr>
          <w:shd w:val="clear" w:color="auto" w:fill="FEFEFE"/>
        </w:rPr>
        <w:t xml:space="preserve">по мярка </w:t>
      </w:r>
      <w:r w:rsidR="00AD1BFD" w:rsidRPr="00AD1BFD">
        <w:rPr>
          <w:shd w:val="clear" w:color="auto" w:fill="FEFEFE"/>
        </w:rPr>
        <w:t xml:space="preserve">6.4 „Инвестиции в подкрепа на неземеделски дейности“ </w:t>
      </w:r>
      <w:bookmarkEnd w:id="2"/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от </w:t>
      </w:r>
      <w:r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РД50-145/21.10.2016г.,</w:t>
      </w:r>
    </w:p>
    <w:p w14:paraId="3C1FF2CE" w14:textId="77777777" w:rsidR="009D76B7" w:rsidRDefault="009D76B7" w:rsidP="009D76B7">
      <w:pPr>
        <w:jc w:val="both"/>
      </w:pPr>
    </w:p>
    <w:p w14:paraId="0ECB40DF" w14:textId="77777777" w:rsidR="00B84386" w:rsidRPr="00F003D1" w:rsidRDefault="00B84386" w:rsidP="009D76B7">
      <w:pPr>
        <w:jc w:val="both"/>
      </w:pPr>
    </w:p>
    <w:p w14:paraId="4F31A2DD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/>
        <w:rPr>
          <w:b/>
          <w:bCs/>
          <w:lang w:val="ru-RU"/>
        </w:rPr>
      </w:pPr>
    </w:p>
    <w:p w14:paraId="3E41E874" w14:textId="77777777" w:rsidR="009D76B7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УВАЖАЕМИ  ГОСПОДИН ПРЕДСЕДАТЕЛ НА УС,</w:t>
      </w:r>
    </w:p>
    <w:p w14:paraId="017F80C3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</w:p>
    <w:p w14:paraId="137B6B6B" w14:textId="06320E1C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bCs/>
          <w:u w:val="single"/>
          <w:lang w:val="en-US"/>
        </w:rPr>
      </w:pPr>
      <w:r w:rsidRPr="00C04A44">
        <w:rPr>
          <w:lang w:val="ru-RU"/>
        </w:rPr>
        <w:t xml:space="preserve"> </w:t>
      </w:r>
      <w:r w:rsidRPr="00C04A44">
        <w:rPr>
          <w:rFonts w:ascii="Times New Roman CYR" w:hAnsi="Times New Roman CYR" w:cs="Times New Roman CYR"/>
        </w:rPr>
        <w:t xml:space="preserve">Със </w:t>
      </w:r>
      <w:r w:rsidRPr="00C04A44">
        <w:rPr>
          <w:rFonts w:ascii="Times New Roman CYR" w:hAnsi="Times New Roman CYR" w:cs="Times New Roman CYR"/>
          <w:b/>
          <w:bCs/>
          <w:u w:val="single"/>
        </w:rPr>
        <w:t xml:space="preserve">Заповед № </w:t>
      </w:r>
      <w:r w:rsidR="006D56A4">
        <w:rPr>
          <w:b/>
          <w:bCs/>
          <w:u w:val="single"/>
          <w:lang w:val="en-US"/>
        </w:rPr>
        <w:t>10</w:t>
      </w:r>
      <w:r w:rsidR="00AD1BFD">
        <w:rPr>
          <w:b/>
          <w:bCs/>
          <w:u w:val="single"/>
        </w:rPr>
        <w:t>1</w:t>
      </w:r>
      <w:r w:rsidR="009D3DAB" w:rsidRPr="009D3DAB">
        <w:rPr>
          <w:b/>
          <w:bCs/>
          <w:u w:val="single"/>
          <w:lang w:val="en-US"/>
        </w:rPr>
        <w:t>/</w:t>
      </w:r>
      <w:r w:rsidR="00AD1BFD">
        <w:rPr>
          <w:b/>
          <w:bCs/>
          <w:u w:val="single"/>
        </w:rPr>
        <w:t>05</w:t>
      </w:r>
      <w:r w:rsidR="009D3DAB" w:rsidRPr="009D3DAB">
        <w:rPr>
          <w:b/>
          <w:bCs/>
          <w:u w:val="single"/>
          <w:lang w:val="en-US"/>
        </w:rPr>
        <w:t>.</w:t>
      </w:r>
      <w:r w:rsidR="00AD1BFD">
        <w:rPr>
          <w:b/>
          <w:bCs/>
          <w:u w:val="single"/>
        </w:rPr>
        <w:t>0</w:t>
      </w:r>
      <w:r w:rsidR="009D3DAB" w:rsidRPr="009D3DAB">
        <w:rPr>
          <w:b/>
          <w:bCs/>
          <w:u w:val="single"/>
          <w:lang w:val="en-US"/>
        </w:rPr>
        <w:t>2.202</w:t>
      </w:r>
      <w:r w:rsidR="00AD1BFD">
        <w:rPr>
          <w:b/>
          <w:bCs/>
          <w:u w:val="single"/>
        </w:rPr>
        <w:t>5</w:t>
      </w:r>
      <w:r w:rsidR="009D3DAB" w:rsidRPr="009D3DAB">
        <w:rPr>
          <w:b/>
          <w:bCs/>
          <w:u w:val="single"/>
          <w:lang w:val="en-US"/>
        </w:rPr>
        <w:t xml:space="preserve"> г. </w:t>
      </w:r>
      <w:r w:rsidRPr="00C04A44">
        <w:rPr>
          <w:rFonts w:ascii="Times New Roman CYR" w:hAnsi="Times New Roman CYR" w:cs="Times New Roman CYR"/>
        </w:rPr>
        <w:t xml:space="preserve">за назначаване на </w:t>
      </w:r>
      <w:r w:rsidRPr="00C04A44">
        <w:rPr>
          <w:rFonts w:ascii="Times New Roman CYR" w:hAnsi="Times New Roman CYR" w:cs="Times New Roman CYR"/>
          <w:b/>
          <w:bCs/>
        </w:rPr>
        <w:t xml:space="preserve">Комисия за </w:t>
      </w:r>
      <w:r w:rsidR="004972C1">
        <w:rPr>
          <w:rFonts w:ascii="Times New Roman CYR" w:hAnsi="Times New Roman CYR" w:cs="Times New Roman CYR"/>
          <w:b/>
          <w:bCs/>
        </w:rPr>
        <w:t xml:space="preserve">подбор на проектни предложения /КППП/, </w:t>
      </w:r>
      <w:r w:rsidRPr="00C04A44">
        <w:rPr>
          <w:rFonts w:ascii="Times New Roman CYR" w:hAnsi="Times New Roman CYR" w:cs="Times New Roman CYR"/>
        </w:rPr>
        <w:t xml:space="preserve">подадени по </w:t>
      </w:r>
      <w:r w:rsidR="004972C1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4972C1">
        <w:rPr>
          <w:shd w:val="clear" w:color="auto" w:fill="FEFEFE"/>
        </w:rPr>
        <w:t xml:space="preserve">ставяне на безвъзмездна финансова </w:t>
      </w:r>
      <w:r w:rsidR="00CF4038" w:rsidRPr="00CF4038">
        <w:rPr>
          <w:shd w:val="clear" w:color="auto" w:fill="FEFEFE"/>
        </w:rPr>
        <w:t xml:space="preserve">№ </w:t>
      </w:r>
      <w:r w:rsidR="00AD1BFD" w:rsidRPr="00AD1BFD">
        <w:rPr>
          <w:shd w:val="clear" w:color="auto" w:fill="FEFEFE"/>
        </w:rPr>
        <w:t xml:space="preserve">BG06RDNP001-19.860 по мярка 6.4 „Инвестиции в подкрепа на неземеделски дейности“ </w:t>
      </w:r>
      <w:r w:rsidR="004972C1">
        <w:t>от</w:t>
      </w:r>
      <w:r w:rsidR="004972C1" w:rsidRPr="00DD7083">
        <w:t xml:space="preserve"> Стратегия за ВОМР на МИГ Сливница </w:t>
      </w:r>
      <w:r w:rsidR="004972C1">
        <w:t>–</w:t>
      </w:r>
      <w:r w:rsidR="004972C1" w:rsidRPr="00DD7083">
        <w:t xml:space="preserve"> Драгоман</w:t>
      </w:r>
      <w:r w:rsidR="004972C1">
        <w:t xml:space="preserve"> по </w:t>
      </w:r>
      <w:r w:rsidR="004972C1" w:rsidRPr="00DD7083">
        <w:t>Подмярка 19.2 „Прилагане на операции в рамките на стратегии за Водено от общностите местно развитие /ВОМР/”</w:t>
      </w:r>
      <w:r w:rsidR="004972C1">
        <w:t xml:space="preserve"> от </w:t>
      </w:r>
      <w:r w:rsidR="004972C1"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</w:t>
      </w:r>
      <w:r w:rsidR="004972C1">
        <w:rPr>
          <w:shd w:val="clear" w:color="auto" w:fill="FEFEFE"/>
        </w:rPr>
        <w:t xml:space="preserve">, </w:t>
      </w:r>
      <w:r w:rsidRPr="00C04A44">
        <w:rPr>
          <w:rFonts w:ascii="Times New Roman CYR" w:hAnsi="Times New Roman CYR" w:cs="Times New Roman CYR"/>
        </w:rPr>
        <w:t xml:space="preserve">извършихме </w:t>
      </w:r>
      <w:r w:rsidRPr="00C04A44">
        <w:rPr>
          <w:rFonts w:ascii="Times New Roman CYR" w:hAnsi="Times New Roman CYR" w:cs="Times New Roman CYR"/>
          <w:b/>
          <w:bCs/>
          <w:u w:val="single"/>
        </w:rPr>
        <w:t>следното:</w:t>
      </w:r>
    </w:p>
    <w:p w14:paraId="00D4B2A8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lang w:val="en-US"/>
        </w:rPr>
      </w:pPr>
    </w:p>
    <w:p w14:paraId="7AD67A48" w14:textId="5CB80597" w:rsidR="004575FC" w:rsidRDefault="009D76B7" w:rsidP="009D76B7">
      <w:pPr>
        <w:spacing w:line="276" w:lineRule="auto"/>
        <w:ind w:firstLine="720"/>
        <w:jc w:val="both"/>
      </w:pPr>
      <w:r w:rsidRPr="00C04A44">
        <w:rPr>
          <w:lang w:val="ru-RU"/>
        </w:rPr>
        <w:t xml:space="preserve">Комисията стартира своята работа </w:t>
      </w:r>
      <w:r w:rsidRPr="00C04A44">
        <w:t>на</w:t>
      </w:r>
      <w:r w:rsidR="004972C1">
        <w:t xml:space="preserve"> присъствено</w:t>
      </w:r>
      <w:r w:rsidRPr="00C04A44">
        <w:t xml:space="preserve"> </w:t>
      </w:r>
      <w:r w:rsidRPr="00C04A44">
        <w:rPr>
          <w:lang w:val="ru-RU"/>
        </w:rPr>
        <w:t xml:space="preserve">заседание на </w:t>
      </w:r>
      <w:r w:rsidR="00982C21">
        <w:t>06</w:t>
      </w:r>
      <w:r w:rsidRPr="00C04A44">
        <w:rPr>
          <w:lang w:val="ru-RU"/>
        </w:rPr>
        <w:t>.</w:t>
      </w:r>
      <w:r w:rsidR="00982C21">
        <w:t>0</w:t>
      </w:r>
      <w:r w:rsidR="004517E3">
        <w:t>2</w:t>
      </w:r>
      <w:r w:rsidRPr="00C04A44">
        <w:rPr>
          <w:lang w:val="ru-RU"/>
        </w:rPr>
        <w:t>.20</w:t>
      </w:r>
      <w:r w:rsidR="004D0E2D">
        <w:rPr>
          <w:lang w:val="en-US"/>
        </w:rPr>
        <w:t>2</w:t>
      </w:r>
      <w:r w:rsidR="00982C21">
        <w:t>5</w:t>
      </w:r>
      <w:r w:rsidRPr="00C04A44">
        <w:rPr>
          <w:lang w:val="ru-RU"/>
        </w:rPr>
        <w:t>г., като</w:t>
      </w:r>
      <w:r w:rsidRPr="00C04A44">
        <w:rPr>
          <w:rFonts w:ascii="Times New Roman CYR" w:hAnsi="Times New Roman CYR" w:cs="Times New Roman CYR"/>
        </w:rPr>
        <w:t xml:space="preserve"> </w:t>
      </w:r>
      <w:r w:rsidR="004972C1">
        <w:rPr>
          <w:rFonts w:ascii="Times New Roman CYR" w:hAnsi="Times New Roman CYR" w:cs="Times New Roman CYR"/>
        </w:rPr>
        <w:t xml:space="preserve">членовете на </w:t>
      </w:r>
      <w:r w:rsidRPr="00C04A44">
        <w:rPr>
          <w:rFonts w:ascii="Times New Roman CYR" w:hAnsi="Times New Roman CYR" w:cs="Times New Roman CYR"/>
        </w:rPr>
        <w:t xml:space="preserve">Комисията </w:t>
      </w:r>
      <w:r w:rsidR="004972C1">
        <w:rPr>
          <w:rFonts w:ascii="Times New Roman CYR" w:hAnsi="Times New Roman CYR" w:cs="Times New Roman CYR"/>
        </w:rPr>
        <w:t xml:space="preserve">подписаха гражданските си договори и необходимите декларации, съгласно изискванията на </w:t>
      </w:r>
      <w:r w:rsidR="004972C1">
        <w:rPr>
          <w:shd w:val="clear" w:color="auto" w:fill="FEFEFE"/>
        </w:rPr>
        <w:t xml:space="preserve">ПМС 161/04.07.2016г. и Процедура за подбор на проектни предложения към СВОМР на МИГ Сливница – Драгоман /ПППП/. На състава на КППП беше направен инструктаж за работа в ИСУН и запознаване с нормативната база необходима за </w:t>
      </w:r>
      <w:r w:rsidR="004972C1">
        <w:rPr>
          <w:shd w:val="clear" w:color="auto" w:fill="FEFEFE"/>
        </w:rPr>
        <w:lastRenderedPageBreak/>
        <w:t>работата им по оценката на проектните предложения</w:t>
      </w:r>
      <w:r w:rsidRPr="00C04A44">
        <w:rPr>
          <w:rFonts w:ascii="Times New Roman CYR" w:hAnsi="Times New Roman CYR" w:cs="Times New Roman CYR"/>
        </w:rPr>
        <w:t>.</w:t>
      </w:r>
      <w:r w:rsidRPr="00C04A44">
        <w:t xml:space="preserve"> </w:t>
      </w:r>
      <w:r w:rsidRPr="00C04A44">
        <w:rPr>
          <w:lang w:val="ru-RU"/>
        </w:rPr>
        <w:t xml:space="preserve">Съгласно </w:t>
      </w:r>
      <w:r w:rsidRPr="00C04A44">
        <w:t>С</w:t>
      </w:r>
      <w:r w:rsidR="004972C1">
        <w:t>ВО</w:t>
      </w:r>
      <w:r w:rsidR="00843D69">
        <w:t>МР на МИГ Сливница - Драгоман п</w:t>
      </w:r>
      <w:r w:rsidR="004972C1">
        <w:t>одборът</w:t>
      </w:r>
      <w:r w:rsidRPr="00C04A44">
        <w:t xml:space="preserve"> на пр</w:t>
      </w:r>
      <w:r w:rsidR="004972C1">
        <w:t>оектни предложения</w:t>
      </w:r>
      <w:r w:rsidRPr="00C04A44">
        <w:t xml:space="preserve"> се извърши на два етапа. Пъ</w:t>
      </w:r>
      <w:r w:rsidR="00843D69">
        <w:t>рвият етап включва</w:t>
      </w:r>
      <w:r w:rsidR="004575FC">
        <w:t>ше</w:t>
      </w:r>
      <w:r w:rsidR="00843D69">
        <w:t xml:space="preserve"> проверка на проектните предложения </w:t>
      </w:r>
      <w:r w:rsidRPr="00C04A44">
        <w:t xml:space="preserve">за административно съответствие и допустимост, </w:t>
      </w:r>
      <w:r w:rsidR="00843D69">
        <w:t xml:space="preserve">която за проектни предложения имащи дейности </w:t>
      </w:r>
      <w:r w:rsidR="00843D69" w:rsidRPr="00E30BEF">
        <w:rPr>
          <w:shd w:val="clear" w:color="auto" w:fill="FEFEFE"/>
        </w:rPr>
        <w:t>за строително-монтажни работи и за създаване на трайни насаждения</w:t>
      </w:r>
      <w:r w:rsidR="00843D69">
        <w:rPr>
          <w:shd w:val="clear" w:color="auto" w:fill="FEFEFE"/>
        </w:rPr>
        <w:t>, включва и проверка на място,</w:t>
      </w:r>
      <w:r w:rsidR="00843D69" w:rsidRPr="00C04A44">
        <w:t xml:space="preserve"> </w:t>
      </w:r>
      <w:r w:rsidRPr="00C04A44">
        <w:t xml:space="preserve">а вторият – </w:t>
      </w:r>
      <w:r w:rsidR="00843D69">
        <w:t>техническа и финансова оценка на пр</w:t>
      </w:r>
      <w:r w:rsidR="00425BAC">
        <w:t>о</w:t>
      </w:r>
      <w:r w:rsidR="00843D69">
        <w:t>ектните предложения преминали успешно етапа на административно съответствие и допустимост.</w:t>
      </w:r>
      <w:r w:rsidRPr="00C04A44">
        <w:t xml:space="preserve"> </w:t>
      </w:r>
      <w:r w:rsidR="00843D69">
        <w:t>На всички членове на КППП, съгласно изискванията им бяха създадени профили за работа в ИСУН със съответните права за достъп, като администратори на сесията по оценката на проектните предложения са председателя и секретаря на КППП</w:t>
      </w:r>
      <w:r w:rsidR="004575FC">
        <w:t>.</w:t>
      </w:r>
      <w:r w:rsidR="00982C21">
        <w:t xml:space="preserve"> </w:t>
      </w:r>
    </w:p>
    <w:p w14:paraId="111E1AE7" w14:textId="75A186C1" w:rsidR="00A9400F" w:rsidRDefault="004575FC" w:rsidP="009D76B7">
      <w:pPr>
        <w:spacing w:line="276" w:lineRule="auto"/>
        <w:ind w:firstLine="720"/>
        <w:jc w:val="both"/>
      </w:pPr>
      <w:r>
        <w:t xml:space="preserve">По </w:t>
      </w:r>
      <w:r>
        <w:rPr>
          <w:shd w:val="clear" w:color="auto" w:fill="FEFEFE"/>
        </w:rPr>
        <w:t xml:space="preserve">процедурата за подбор на проектни предложения за представяне на безвъзмездна финансова помощ </w:t>
      </w:r>
      <w:r w:rsidR="00CF4038" w:rsidRPr="00CF4038">
        <w:rPr>
          <w:shd w:val="clear" w:color="auto" w:fill="FEFEFE"/>
        </w:rPr>
        <w:t xml:space="preserve">№ </w:t>
      </w:r>
      <w:r w:rsidR="00982C21" w:rsidRPr="00982C21">
        <w:rPr>
          <w:shd w:val="clear" w:color="auto" w:fill="FEFEFE"/>
        </w:rPr>
        <w:t xml:space="preserve">BG06RDNP001-19.860 по мярка 6.4 „Инвестиции в подкрепа на неземеделски дейности“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</w:t>
      </w:r>
      <w:r w:rsidR="00982C21">
        <w:t>са</w:t>
      </w:r>
      <w:r w:rsidR="00EF75FD">
        <w:t xml:space="preserve"> постъпил</w:t>
      </w:r>
      <w:r w:rsidR="00982C21">
        <w:t>и</w:t>
      </w:r>
      <w:r w:rsidR="00E9594E">
        <w:t xml:space="preserve"> в срок</w:t>
      </w:r>
      <w:r>
        <w:t xml:space="preserve"> </w:t>
      </w:r>
      <w:r w:rsidR="00982C21">
        <w:t>две</w:t>
      </w:r>
      <w:r>
        <w:t xml:space="preserve"> проектн</w:t>
      </w:r>
      <w:r w:rsidR="00982C21">
        <w:t>и</w:t>
      </w:r>
      <w:r w:rsidR="00EF75FD">
        <w:t xml:space="preserve"> предложени</w:t>
      </w:r>
      <w:r w:rsidR="00982C21">
        <w:t>я</w:t>
      </w:r>
      <w:r w:rsidR="00A9400F">
        <w:t>:</w:t>
      </w:r>
    </w:p>
    <w:p w14:paraId="4AFAC531" w14:textId="103ADAB3" w:rsidR="00111BA3" w:rsidRDefault="00A9400F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t xml:space="preserve">- </w:t>
      </w:r>
      <w:bookmarkStart w:id="3" w:name="_Hlk193184985"/>
      <w:r>
        <w:t>Проектно предложение</w:t>
      </w:r>
      <w:r w:rsidR="004575FC">
        <w:t xml:space="preserve"> с входящ </w:t>
      </w:r>
      <w:r w:rsidR="004575FC">
        <w:rPr>
          <w:shd w:val="clear" w:color="auto" w:fill="FEFEFE"/>
        </w:rPr>
        <w:t xml:space="preserve">№ </w:t>
      </w:r>
      <w:bookmarkStart w:id="4" w:name="_Hlk189205342"/>
      <w:r w:rsidR="00982C21" w:rsidRPr="00982C21">
        <w:rPr>
          <w:shd w:val="clear" w:color="auto" w:fill="FEFEFE"/>
        </w:rPr>
        <w:t>BG06RDNP001-19.860-0001</w:t>
      </w:r>
      <w:r w:rsidR="00982C21">
        <w:rPr>
          <w:shd w:val="clear" w:color="auto" w:fill="FEFEFE"/>
        </w:rPr>
        <w:t xml:space="preserve"> </w:t>
      </w:r>
      <w:r w:rsidR="001A507A">
        <w:rPr>
          <w:shd w:val="clear" w:color="auto" w:fill="FEFEFE"/>
        </w:rPr>
        <w:t xml:space="preserve">от </w:t>
      </w:r>
      <w:bookmarkStart w:id="5" w:name="_Hlk193185237"/>
      <w:bookmarkEnd w:id="4"/>
      <w:r w:rsidR="00982C21">
        <w:rPr>
          <w:shd w:val="clear" w:color="auto" w:fill="FEFEFE"/>
        </w:rPr>
        <w:t>„</w:t>
      </w:r>
      <w:r w:rsidR="00982C21" w:rsidRPr="00982C21">
        <w:rPr>
          <w:shd w:val="clear" w:color="auto" w:fill="FEFEFE"/>
        </w:rPr>
        <w:t xml:space="preserve">А И М </w:t>
      </w:r>
      <w:r w:rsidR="00982C21">
        <w:rPr>
          <w:shd w:val="clear" w:color="auto" w:fill="FEFEFE"/>
        </w:rPr>
        <w:t>–</w:t>
      </w:r>
      <w:r w:rsidR="00982C21" w:rsidRPr="00982C21">
        <w:rPr>
          <w:shd w:val="clear" w:color="auto" w:fill="FEFEFE"/>
        </w:rPr>
        <w:t xml:space="preserve"> 94</w:t>
      </w:r>
      <w:r w:rsidR="00982C21">
        <w:rPr>
          <w:shd w:val="clear" w:color="auto" w:fill="FEFEFE"/>
        </w:rPr>
        <w:t>“</w:t>
      </w:r>
      <w:r w:rsidR="00982C21" w:rsidRPr="00982C21">
        <w:rPr>
          <w:shd w:val="clear" w:color="auto" w:fill="FEFEFE"/>
        </w:rPr>
        <w:t xml:space="preserve"> ООД</w:t>
      </w:r>
      <w:bookmarkEnd w:id="3"/>
      <w:bookmarkEnd w:id="5"/>
      <w:r w:rsidR="00373D2E">
        <w:rPr>
          <w:shd w:val="clear" w:color="auto" w:fill="FEFEFE"/>
        </w:rPr>
        <w:t xml:space="preserve"> с наименование „</w:t>
      </w:r>
      <w:r w:rsidR="00373D2E" w:rsidRPr="00373D2E">
        <w:rPr>
          <w:shd w:val="clear" w:color="auto" w:fill="FEFEFE"/>
        </w:rPr>
        <w:t>Изграждане на Автомивка в град ДРАГОМАН"</w:t>
      </w:r>
      <w:r>
        <w:rPr>
          <w:shd w:val="clear" w:color="auto" w:fill="FEFEFE"/>
        </w:rPr>
        <w:t>;</w:t>
      </w:r>
    </w:p>
    <w:p w14:paraId="0C74CEBE" w14:textId="49BFC655" w:rsidR="00982C21" w:rsidRDefault="00982C21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rPr>
          <w:shd w:val="clear" w:color="auto" w:fill="FEFEFE"/>
        </w:rPr>
        <w:t xml:space="preserve">- </w:t>
      </w:r>
      <w:r w:rsidRPr="00982C21">
        <w:rPr>
          <w:shd w:val="clear" w:color="auto" w:fill="FEFEFE"/>
        </w:rPr>
        <w:t>Проектно предложение с входящ № BG06RDNP001-19.860-000</w:t>
      </w:r>
      <w:r>
        <w:rPr>
          <w:shd w:val="clear" w:color="auto" w:fill="FEFEFE"/>
        </w:rPr>
        <w:t>2</w:t>
      </w:r>
      <w:r w:rsidRPr="00982C21">
        <w:rPr>
          <w:shd w:val="clear" w:color="auto" w:fill="FEFEFE"/>
        </w:rPr>
        <w:t xml:space="preserve"> от </w:t>
      </w:r>
      <w:r w:rsidR="00373D2E" w:rsidRPr="00373D2E">
        <w:rPr>
          <w:shd w:val="clear" w:color="auto" w:fill="FEFEFE"/>
        </w:rPr>
        <w:t>„БУРЕЛ ТРАНС” ЕООД“</w:t>
      </w:r>
      <w:r w:rsidR="00373D2E">
        <w:rPr>
          <w:shd w:val="clear" w:color="auto" w:fill="FEFEFE"/>
        </w:rPr>
        <w:t xml:space="preserve"> с наименование </w:t>
      </w:r>
      <w:r w:rsidR="00373D2E" w:rsidRPr="00373D2E">
        <w:rPr>
          <w:shd w:val="clear" w:color="auto" w:fill="FEFEFE"/>
        </w:rPr>
        <w:t>„Разнообразяване дейността на „БУРЕЛ ТРАНС” ЕООД“</w:t>
      </w:r>
      <w:r w:rsidR="00373D2E">
        <w:rPr>
          <w:shd w:val="clear" w:color="auto" w:fill="FEFEFE"/>
        </w:rPr>
        <w:t>.</w:t>
      </w:r>
    </w:p>
    <w:p w14:paraId="4D207970" w14:textId="0499540E" w:rsidR="00A9400F" w:rsidRDefault="006D56A4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rPr>
          <w:shd w:val="clear" w:color="auto" w:fill="FEFEFE"/>
        </w:rPr>
        <w:t>Същият ден н</w:t>
      </w:r>
      <w:r w:rsidR="00EF75FD">
        <w:rPr>
          <w:shd w:val="clear" w:color="auto" w:fill="FEFEFE"/>
        </w:rPr>
        <w:t xml:space="preserve">а </w:t>
      </w:r>
      <w:r w:rsidR="00373D2E">
        <w:rPr>
          <w:shd w:val="clear" w:color="auto" w:fill="FEFEFE"/>
        </w:rPr>
        <w:t>06</w:t>
      </w:r>
      <w:r w:rsidR="00EF75FD">
        <w:rPr>
          <w:shd w:val="clear" w:color="auto" w:fill="FEFEFE"/>
        </w:rPr>
        <w:t>.</w:t>
      </w:r>
      <w:r w:rsidR="00373D2E">
        <w:rPr>
          <w:shd w:val="clear" w:color="auto" w:fill="FEFEFE"/>
        </w:rPr>
        <w:t>0</w:t>
      </w:r>
      <w:r w:rsidR="003C3336">
        <w:rPr>
          <w:shd w:val="clear" w:color="auto" w:fill="FEFEFE"/>
        </w:rPr>
        <w:t>2</w:t>
      </w:r>
      <w:r w:rsidR="001F3438">
        <w:rPr>
          <w:shd w:val="clear" w:color="auto" w:fill="FEFEFE"/>
        </w:rPr>
        <w:t>.20</w:t>
      </w:r>
      <w:r w:rsidR="004D0E2D">
        <w:rPr>
          <w:shd w:val="clear" w:color="auto" w:fill="FEFEFE"/>
        </w:rPr>
        <w:t>2</w:t>
      </w:r>
      <w:r w:rsidR="00373D2E">
        <w:rPr>
          <w:shd w:val="clear" w:color="auto" w:fill="FEFEFE"/>
        </w:rPr>
        <w:t>5</w:t>
      </w:r>
      <w:r w:rsidR="00EF75FD">
        <w:rPr>
          <w:shd w:val="clear" w:color="auto" w:fill="FEFEFE"/>
        </w:rPr>
        <w:t>г. проектн</w:t>
      </w:r>
      <w:r w:rsidR="00373D2E">
        <w:rPr>
          <w:shd w:val="clear" w:color="auto" w:fill="FEFEFE"/>
        </w:rPr>
        <w:t>ите</w:t>
      </w:r>
      <w:r w:rsidR="00DC5F67">
        <w:rPr>
          <w:shd w:val="clear" w:color="auto" w:fill="FEFEFE"/>
        </w:rPr>
        <w:t xml:space="preserve"> предложени</w:t>
      </w:r>
      <w:r w:rsidR="00373D2E">
        <w:rPr>
          <w:shd w:val="clear" w:color="auto" w:fill="FEFEFE"/>
        </w:rPr>
        <w:t>я</w:t>
      </w:r>
      <w:r w:rsidR="00EF75FD">
        <w:rPr>
          <w:shd w:val="clear" w:color="auto" w:fill="FEFEFE"/>
        </w:rPr>
        <w:t xml:space="preserve"> б</w:t>
      </w:r>
      <w:r w:rsidR="00373D2E">
        <w:rPr>
          <w:shd w:val="clear" w:color="auto" w:fill="FEFEFE"/>
        </w:rPr>
        <w:t>яха</w:t>
      </w:r>
      <w:r w:rsidR="001F3438">
        <w:rPr>
          <w:shd w:val="clear" w:color="auto" w:fill="FEFEFE"/>
        </w:rPr>
        <w:t xml:space="preserve"> разпределен</w:t>
      </w:r>
      <w:r w:rsidR="00373D2E">
        <w:rPr>
          <w:shd w:val="clear" w:color="auto" w:fill="FEFEFE"/>
        </w:rPr>
        <w:t>и</w:t>
      </w:r>
      <w:r w:rsidR="00DC5F67">
        <w:rPr>
          <w:shd w:val="clear" w:color="auto" w:fill="FEFEFE"/>
        </w:rPr>
        <w:t xml:space="preserve"> автоматично между оценителите с право на глас на </w:t>
      </w:r>
      <w:r w:rsidR="00911A40">
        <w:rPr>
          <w:shd w:val="clear" w:color="auto" w:fill="FEFEFE"/>
        </w:rPr>
        <w:t>етап</w:t>
      </w:r>
      <w:r w:rsidR="00DC5F67">
        <w:rPr>
          <w:shd w:val="clear" w:color="auto" w:fill="FEFEFE"/>
        </w:rPr>
        <w:t xml:space="preserve"> АСД</w:t>
      </w:r>
      <w:r w:rsidR="002B6C90">
        <w:rPr>
          <w:shd w:val="clear" w:color="auto" w:fill="FEFEFE"/>
        </w:rPr>
        <w:t>.</w:t>
      </w:r>
      <w:r w:rsidR="00911A40">
        <w:rPr>
          <w:shd w:val="clear" w:color="auto" w:fill="FEFEFE"/>
        </w:rPr>
        <w:t xml:space="preserve"> </w:t>
      </w:r>
    </w:p>
    <w:p w14:paraId="2955346E" w14:textId="647CCFA9" w:rsidR="009D6C36" w:rsidRPr="00E17AB0" w:rsidRDefault="009D6C36" w:rsidP="009D6C36">
      <w:pPr>
        <w:spacing w:line="276" w:lineRule="auto"/>
        <w:ind w:firstLine="720"/>
        <w:jc w:val="both"/>
        <w:rPr>
          <w:highlight w:val="yellow"/>
        </w:rPr>
      </w:pPr>
      <w:r w:rsidRPr="007363AF">
        <w:t xml:space="preserve">С цел коректно и законосъобразно извършване на проверката за административно съответствие и допустимост </w:t>
      </w:r>
      <w:r>
        <w:t>членовете на Комисията направиха</w:t>
      </w:r>
      <w:r w:rsidRPr="007363AF">
        <w:t xml:space="preserve"> справка в Т</w:t>
      </w:r>
      <w:r>
        <w:t>ърговския регистър</w:t>
      </w:r>
      <w:r w:rsidRPr="007363AF">
        <w:t xml:space="preserve"> за свързаност и конфликт на интереси</w:t>
      </w:r>
      <w:r>
        <w:t xml:space="preserve">. </w:t>
      </w:r>
      <w:r w:rsidRPr="007363AF">
        <w:t>В Търговския регистър</w:t>
      </w:r>
      <w:r>
        <w:t xml:space="preserve"> не бяха открити данни на кандидатите за </w:t>
      </w:r>
      <w:r w:rsidRPr="007363AF">
        <w:t>свързаност и конфликт на интереси</w:t>
      </w:r>
      <w:r>
        <w:t xml:space="preserve">. Бяха извършени и проверки за липса на двойно финансиране, </w:t>
      </w:r>
      <w:r>
        <w:rPr>
          <w:shd w:val="clear" w:color="auto" w:fill="FEFEFE"/>
        </w:rPr>
        <w:t>проверки</w:t>
      </w:r>
      <w:r w:rsidRPr="00E30BEF">
        <w:rPr>
          <w:shd w:val="clear" w:color="auto" w:fill="FEFEFE"/>
        </w:rPr>
        <w:t xml:space="preserve"> за минимални помощи</w:t>
      </w:r>
      <w:r>
        <w:rPr>
          <w:shd w:val="clear" w:color="auto" w:fill="FEFEFE"/>
        </w:rPr>
        <w:t>, проверки</w:t>
      </w:r>
      <w:r w:rsidRPr="00E30BEF">
        <w:rPr>
          <w:shd w:val="clear" w:color="auto" w:fill="FEFEFE"/>
        </w:rPr>
        <w:t xml:space="preserve"> за наличие на изкуствено създадени условия</w:t>
      </w:r>
      <w:r>
        <w:rPr>
          <w:shd w:val="clear" w:color="auto" w:fill="FEFEFE"/>
        </w:rPr>
        <w:t xml:space="preserve">. </w:t>
      </w:r>
      <w:r>
        <w:t>Прикачени са "принт скрийн" на проверките в ИСУН за двата програмни периода (</w:t>
      </w:r>
      <w:hyperlink r:id="rId8" w:history="1">
        <w:r w:rsidRPr="00017BB4">
          <w:rPr>
            <w:rStyle w:val="Hyperlink"/>
          </w:rPr>
          <w:t>http://umispublic.government.bg/srchExtSearch.aspx</w:t>
        </w:r>
      </w:hyperlink>
      <w:r>
        <w:t>);  (</w:t>
      </w:r>
      <w:hyperlink r:id="rId9" w:history="1">
        <w:r w:rsidRPr="00944EF5">
          <w:rPr>
            <w:rStyle w:val="Hyperlink"/>
          </w:rPr>
          <w:t>http://2020.eufunds.bg/bg/0/0/Beneficiary</w:t>
        </w:r>
      </w:hyperlink>
      <w:r>
        <w:t>). Прикачени са "принт скрийн" на проверките в регистъра на МИГ (в случай че е изпълнявала подхода в периода 2007 - 2013 г.). Прикачени са "принт скрийн" на проверки (</w:t>
      </w:r>
      <w:hyperlink r:id="rId10" w:history="1">
        <w:r w:rsidRPr="00944EF5">
          <w:rPr>
            <w:rStyle w:val="Hyperlink"/>
          </w:rPr>
          <w:t>http://minimis.minfin.bg/ReportBulstat.aspx</w:t>
        </w:r>
      </w:hyperlink>
      <w:r>
        <w:t>). „Принт скрийновете” от проверките са прикачени в ИСУН от членовете на комисията. Проверките не откриха нарушения на кандида</w:t>
      </w:r>
      <w:r w:rsidR="00373D2E">
        <w:t>тите</w:t>
      </w:r>
      <w:r>
        <w:t xml:space="preserve">. </w:t>
      </w:r>
    </w:p>
    <w:p w14:paraId="00E5FE1C" w14:textId="79849B9B" w:rsidR="00373D2E" w:rsidRPr="00373D2E" w:rsidRDefault="006D56A4" w:rsidP="00373D2E">
      <w:pPr>
        <w:spacing w:line="276" w:lineRule="auto"/>
        <w:ind w:firstLine="720"/>
        <w:jc w:val="both"/>
        <w:rPr>
          <w:shd w:val="clear" w:color="auto" w:fill="FFFFFF"/>
        </w:rPr>
      </w:pPr>
      <w:r w:rsidRPr="007363AF">
        <w:t>В хода на работа по проверка на</w:t>
      </w:r>
      <w:r>
        <w:t xml:space="preserve"> документите на проектн</w:t>
      </w:r>
      <w:r w:rsidR="00373D2E">
        <w:t>ите</w:t>
      </w:r>
      <w:r>
        <w:t xml:space="preserve"> предложени</w:t>
      </w:r>
      <w:r w:rsidR="00373D2E">
        <w:t>я</w:t>
      </w:r>
      <w:r>
        <w:t>, Комисията установи неясноти и неточности, като на кандида</w:t>
      </w:r>
      <w:r w:rsidR="00373D2E">
        <w:t>тите</w:t>
      </w:r>
      <w:r>
        <w:t xml:space="preserve"> беше изпратено писмо</w:t>
      </w:r>
      <w:r w:rsidRPr="007363AF">
        <w:t xml:space="preserve"> с искане за предоставяне на допълнителни документи</w:t>
      </w:r>
      <w:r>
        <w:t xml:space="preserve"> и разяснения с дата </w:t>
      </w:r>
      <w:r w:rsidR="00373D2E">
        <w:t>28</w:t>
      </w:r>
      <w:r>
        <w:t>.0</w:t>
      </w:r>
      <w:r w:rsidR="00373D2E">
        <w:t>2</w:t>
      </w:r>
      <w:r>
        <w:t>.2025г</w:t>
      </w:r>
      <w:r w:rsidRPr="00E17AB0">
        <w:t>.</w:t>
      </w:r>
      <w:r>
        <w:t xml:space="preserve"> В поставения срок до </w:t>
      </w:r>
      <w:r w:rsidR="00373D2E">
        <w:t>13</w:t>
      </w:r>
      <w:r>
        <w:t>.0</w:t>
      </w:r>
      <w:r w:rsidR="00373D2E">
        <w:t>3</w:t>
      </w:r>
      <w:r>
        <w:t>.2025г. б</w:t>
      </w:r>
      <w:r w:rsidR="00373D2E">
        <w:t>яха</w:t>
      </w:r>
      <w:r>
        <w:t xml:space="preserve"> получен</w:t>
      </w:r>
      <w:r w:rsidR="00373D2E">
        <w:t>и</w:t>
      </w:r>
      <w:r>
        <w:t xml:space="preserve"> отговор</w:t>
      </w:r>
      <w:r w:rsidR="00373D2E">
        <w:t>и</w:t>
      </w:r>
      <w:r>
        <w:t xml:space="preserve"> на поставените въпроси. </w:t>
      </w:r>
      <w:r w:rsidRPr="00E17AB0">
        <w:t>Също така</w:t>
      </w:r>
      <w:r>
        <w:t xml:space="preserve"> от помощник </w:t>
      </w:r>
      <w:r>
        <w:lastRenderedPageBreak/>
        <w:t xml:space="preserve">оценителите на </w:t>
      </w:r>
      <w:r w:rsidR="00373D2E">
        <w:t>07</w:t>
      </w:r>
      <w:r>
        <w:t>.0</w:t>
      </w:r>
      <w:r w:rsidR="00373D2E">
        <w:t>3</w:t>
      </w:r>
      <w:r>
        <w:t>.2025г.</w:t>
      </w:r>
      <w:r w:rsidRPr="00E17AB0">
        <w:t xml:space="preserve"> беше извършена проверка на </w:t>
      </w:r>
      <w:r>
        <w:t>място на проектното предложение подадено от</w:t>
      </w:r>
      <w:r w:rsidRPr="00DE4F0F">
        <w:rPr>
          <w:shd w:val="clear" w:color="auto" w:fill="FEFEFE"/>
        </w:rPr>
        <w:t xml:space="preserve"> </w:t>
      </w:r>
      <w:r w:rsidR="00373D2E" w:rsidRPr="00373D2E">
        <w:rPr>
          <w:shd w:val="clear" w:color="auto" w:fill="FEFEFE"/>
        </w:rPr>
        <w:t>„А И М – 94“ ООД</w:t>
      </w:r>
      <w:r>
        <w:t>,</w:t>
      </w:r>
      <w:r w:rsidRPr="00E17AB0">
        <w:t xml:space="preserve"> </w:t>
      </w:r>
      <w:r>
        <w:t xml:space="preserve">за което е съставен протокол от проверката на място със снимков материал. </w:t>
      </w:r>
      <w:r w:rsidRPr="00E74EA1">
        <w:t xml:space="preserve">Проверката на място </w:t>
      </w:r>
      <w:r w:rsidR="00373D2E">
        <w:t>е и</w:t>
      </w:r>
      <w:r w:rsidR="00373D2E" w:rsidRPr="00373D2E">
        <w:rPr>
          <w:shd w:val="clear" w:color="auto" w:fill="FFFFFF"/>
        </w:rPr>
        <w:t>звършена на част от имот УПИ VIII-18,5,25,735,17,26 "За бензиностанция, търговски обекти, заведение за хранене", кв.105, по регулационен и застроителен план на гр. Драгоман, общ. Драгоман, обл. Софийска, в непосредствена близост до ул. „Международно шосе“.</w:t>
      </w:r>
      <w:r w:rsidR="00373D2E">
        <w:rPr>
          <w:shd w:val="clear" w:color="auto" w:fill="FFFFFF"/>
        </w:rPr>
        <w:t xml:space="preserve"> </w:t>
      </w:r>
      <w:r w:rsidR="00373D2E" w:rsidRPr="00373D2E">
        <w:rPr>
          <w:shd w:val="clear" w:color="auto" w:fill="FFFFFF"/>
        </w:rPr>
        <w:t>При проверката на място се установи че има насип на земни маси в имота на нивото на ул. „Международно шосе“.</w:t>
      </w:r>
      <w:r w:rsidR="00373D2E">
        <w:rPr>
          <w:shd w:val="clear" w:color="auto" w:fill="FFFFFF"/>
        </w:rPr>
        <w:t xml:space="preserve"> </w:t>
      </w:r>
      <w:r w:rsidR="00373D2E" w:rsidRPr="00373D2E">
        <w:rPr>
          <w:shd w:val="clear" w:color="auto" w:fill="FFFFFF"/>
        </w:rPr>
        <w:t>В имота, в който ще се извършва инвестицията по проекта няма изградени:</w:t>
      </w:r>
    </w:p>
    <w:p w14:paraId="12521BC4" w14:textId="77777777" w:rsidR="00373D2E" w:rsidRPr="00373D2E" w:rsidRDefault="00373D2E" w:rsidP="00373D2E">
      <w:pPr>
        <w:spacing w:line="276" w:lineRule="auto"/>
        <w:ind w:firstLine="720"/>
        <w:jc w:val="both"/>
        <w:rPr>
          <w:shd w:val="clear" w:color="auto" w:fill="FFFFFF"/>
        </w:rPr>
      </w:pPr>
      <w:r w:rsidRPr="00373D2E">
        <w:rPr>
          <w:shd w:val="clear" w:color="auto" w:fill="FFFFFF"/>
        </w:rPr>
        <w:t>1. Автомивка с две покрити и една открита клетка за измиване на автомобили чрез самообслужване, както и монтирането на прахосмукачка с 2 поста за вътрешно почистване и машина за измиване на стелки.</w:t>
      </w:r>
    </w:p>
    <w:p w14:paraId="72FFEC64" w14:textId="77777777" w:rsidR="00373D2E" w:rsidRPr="00373D2E" w:rsidRDefault="00373D2E" w:rsidP="00373D2E">
      <w:pPr>
        <w:spacing w:line="276" w:lineRule="auto"/>
        <w:ind w:firstLine="720"/>
        <w:jc w:val="both"/>
        <w:rPr>
          <w:shd w:val="clear" w:color="auto" w:fill="FFFFFF"/>
        </w:rPr>
      </w:pPr>
      <w:r w:rsidRPr="00373D2E">
        <w:rPr>
          <w:shd w:val="clear" w:color="auto" w:fill="FFFFFF"/>
        </w:rPr>
        <w:t>2. Фотоволтаична система с номинална изходяща мощност 15.00 kW AC, свързана с 3 бр. акумулаторни батерии от 5kWh.</w:t>
      </w:r>
    </w:p>
    <w:p w14:paraId="6C3A971D" w14:textId="77777777" w:rsidR="00373D2E" w:rsidRPr="00373D2E" w:rsidRDefault="00373D2E" w:rsidP="00373D2E">
      <w:pPr>
        <w:spacing w:line="276" w:lineRule="auto"/>
        <w:ind w:firstLine="720"/>
        <w:jc w:val="both"/>
        <w:rPr>
          <w:shd w:val="clear" w:color="auto" w:fill="FFFFFF"/>
        </w:rPr>
      </w:pPr>
      <w:r w:rsidRPr="00373D2E">
        <w:rPr>
          <w:shd w:val="clear" w:color="auto" w:fill="FFFFFF"/>
        </w:rPr>
        <w:t>Няма започнати или извършени дейности предвидени в проектното предложение.</w:t>
      </w:r>
    </w:p>
    <w:p w14:paraId="3AC161A3" w14:textId="7FC2A627" w:rsidR="006D56A4" w:rsidRPr="00FC54C9" w:rsidRDefault="00373D2E" w:rsidP="00373D2E">
      <w:pPr>
        <w:spacing w:line="276" w:lineRule="auto"/>
        <w:ind w:firstLine="720"/>
        <w:jc w:val="both"/>
        <w:rPr>
          <w:shd w:val="clear" w:color="auto" w:fill="FFFFFF"/>
        </w:rPr>
      </w:pPr>
      <w:r w:rsidRPr="00373D2E">
        <w:rPr>
          <w:shd w:val="clear" w:color="auto" w:fill="FFFFFF"/>
        </w:rPr>
        <w:t xml:space="preserve">При проверката на място на обекта, предмет на инвестицията не е констатирано наличието на изкуствено създадени условия за получаване на БФП. </w:t>
      </w:r>
      <w:r w:rsidR="006D56A4">
        <w:t>Протокола от проверката на място е прикачен в ИСУН от помощник - оценителите.</w:t>
      </w:r>
    </w:p>
    <w:p w14:paraId="27CB724C" w14:textId="196A027A" w:rsidR="006D56A4" w:rsidRDefault="006D56A4" w:rsidP="006D56A4">
      <w:pPr>
        <w:spacing w:line="276" w:lineRule="auto"/>
        <w:ind w:firstLine="720"/>
        <w:jc w:val="both"/>
      </w:pPr>
      <w:r w:rsidRPr="00C04A44">
        <w:t>В резултат на извършената проверка за административно съответствие и допустимост на подаден</w:t>
      </w:r>
      <w:r w:rsidR="00373D2E">
        <w:t>ите</w:t>
      </w:r>
      <w:r>
        <w:t xml:space="preserve"> проектн</w:t>
      </w:r>
      <w:r w:rsidR="00373D2E">
        <w:t>и</w:t>
      </w:r>
      <w:r>
        <w:t xml:space="preserve"> предложени</w:t>
      </w:r>
      <w:r w:rsidR="00373D2E">
        <w:t>я</w:t>
      </w:r>
      <w:r>
        <w:t>,</w:t>
      </w:r>
      <w:r w:rsidRPr="007363AF">
        <w:t xml:space="preserve"> предоставените допълнителни документи</w:t>
      </w:r>
      <w:r>
        <w:t xml:space="preserve"> и разяснения</w:t>
      </w:r>
      <w:r w:rsidRPr="007363AF">
        <w:t xml:space="preserve"> </w:t>
      </w:r>
      <w:r>
        <w:t>от</w:t>
      </w:r>
      <w:r w:rsidRPr="007363AF">
        <w:t xml:space="preserve"> проведена</w:t>
      </w:r>
      <w:r>
        <w:t>та</w:t>
      </w:r>
      <w:r w:rsidRPr="007363AF">
        <w:t xml:space="preserve"> кореспонденция</w:t>
      </w:r>
      <w:r>
        <w:t xml:space="preserve"> и проверката на място беше извършена обобщена оценка от АСД</w:t>
      </w:r>
      <w:r w:rsidRPr="00C04A44">
        <w:t xml:space="preserve"> </w:t>
      </w:r>
      <w:r>
        <w:t>за кандида</w:t>
      </w:r>
      <w:r w:rsidR="00373D2E">
        <w:t>тите</w:t>
      </w:r>
      <w:r>
        <w:t xml:space="preserve"> и</w:t>
      </w:r>
      <w:r w:rsidRPr="00C04A44">
        <w:t xml:space="preserve"> беше установено, че </w:t>
      </w:r>
      <w:r w:rsidR="00373D2E">
        <w:t xml:space="preserve">и двете </w:t>
      </w:r>
      <w:r>
        <w:t>проектн</w:t>
      </w:r>
      <w:r w:rsidR="00373D2E">
        <w:t>и</w:t>
      </w:r>
      <w:r>
        <w:t xml:space="preserve"> предложени</w:t>
      </w:r>
      <w:r w:rsidR="00373D2E">
        <w:t xml:space="preserve">я </w:t>
      </w:r>
      <w:r>
        <w:t>отговаря</w:t>
      </w:r>
      <w:r w:rsidR="00373D2E">
        <w:t>т</w:t>
      </w:r>
      <w:r>
        <w:t xml:space="preserve"> </w:t>
      </w:r>
      <w:r w:rsidRPr="00C04A44">
        <w:t>на критериите за административно съответствие и допустимост</w:t>
      </w:r>
      <w:r>
        <w:t xml:space="preserve"> и преминава</w:t>
      </w:r>
      <w:r w:rsidR="00373D2E">
        <w:t>т</w:t>
      </w:r>
      <w:r>
        <w:t xml:space="preserve"> на следващия етап на оценката</w:t>
      </w:r>
      <w:r w:rsidRPr="00C04A44">
        <w:t xml:space="preserve">. </w:t>
      </w:r>
    </w:p>
    <w:p w14:paraId="4BCC5596" w14:textId="10FD4ECF" w:rsidR="00B01FE9" w:rsidRPr="00B01FE9" w:rsidRDefault="000A24E9" w:rsidP="00B01FE9">
      <w:pPr>
        <w:jc w:val="both"/>
      </w:pPr>
      <w:r>
        <w:t xml:space="preserve">          На </w:t>
      </w:r>
      <w:r w:rsidR="00874EF7">
        <w:t>14</w:t>
      </w:r>
      <w:r w:rsidR="00B01FE9">
        <w:t>.</w:t>
      </w:r>
      <w:r>
        <w:t>0</w:t>
      </w:r>
      <w:r w:rsidR="00874EF7">
        <w:t>3</w:t>
      </w:r>
      <w:r>
        <w:t>.20</w:t>
      </w:r>
      <w:r w:rsidR="006134B1">
        <w:t>2</w:t>
      </w:r>
      <w:r w:rsidR="0033565C">
        <w:t>5</w:t>
      </w:r>
      <w:r w:rsidR="00B01FE9">
        <w:t xml:space="preserve">г. беше съставен </w:t>
      </w:r>
      <w:r w:rsidR="00B01FE9" w:rsidRPr="00B01FE9">
        <w:t>Списък на проектните предложения, които не се допускат до техническа и финансова оценка</w:t>
      </w:r>
      <w:r w:rsidR="0007344B">
        <w:t xml:space="preserve">, като в списъка няма кандидати, които не се </w:t>
      </w:r>
      <w:r w:rsidR="00B01FE9">
        <w:t xml:space="preserve"> </w:t>
      </w:r>
      <w:r w:rsidR="0007344B">
        <w:t>допускат</w:t>
      </w:r>
      <w:r w:rsidR="003D1F36">
        <w:t xml:space="preserve"> до техническа и финансова оценка</w:t>
      </w:r>
      <w:r w:rsidR="0007344B">
        <w:t>.</w:t>
      </w:r>
      <w:r w:rsidR="003D1F36">
        <w:t xml:space="preserve"> Списъка</w:t>
      </w:r>
      <w:r w:rsidR="003D1F36" w:rsidRPr="00B01FE9">
        <w:t xml:space="preserve"> на проектните предложения, които не се допускат до техническа и финансова оценка</w:t>
      </w:r>
      <w:r w:rsidR="003D1F36">
        <w:t xml:space="preserve"> е публикуван в ИСУН и е качен в сайта на МИГ Сливница – Драгоман. </w:t>
      </w:r>
    </w:p>
    <w:p w14:paraId="78FC3DDF" w14:textId="1B01A37E" w:rsidR="009D76B7" w:rsidRPr="0045286E" w:rsidRDefault="00725238" w:rsidP="00725238">
      <w:pPr>
        <w:spacing w:line="276" w:lineRule="auto"/>
        <w:jc w:val="both"/>
      </w:pPr>
      <w:r>
        <w:t xml:space="preserve">           </w:t>
      </w:r>
      <w:r w:rsidR="009D76B7" w:rsidRPr="0045286E">
        <w:t xml:space="preserve">След приключване на етап административно съответствие и допустимост, Комисията пристъпи към етап техническа </w:t>
      </w:r>
      <w:r w:rsidR="00FC30A2" w:rsidRPr="0045286E">
        <w:t xml:space="preserve">и финансова </w:t>
      </w:r>
      <w:r w:rsidR="009D76B7" w:rsidRPr="0045286E">
        <w:t>оценка</w:t>
      </w:r>
      <w:r w:rsidR="00FC30A2" w:rsidRPr="0045286E">
        <w:t>.</w:t>
      </w:r>
      <w:r w:rsidR="0045286E" w:rsidRPr="0045286E">
        <w:t xml:space="preserve"> </w:t>
      </w:r>
    </w:p>
    <w:p w14:paraId="7FDE80CE" w14:textId="146C54E5" w:rsidR="00230385" w:rsidRDefault="00725238" w:rsidP="00725238">
      <w:pPr>
        <w:spacing w:line="276" w:lineRule="auto"/>
        <w:jc w:val="both"/>
      </w:pPr>
      <w:r>
        <w:t xml:space="preserve">           </w:t>
      </w:r>
      <w:r w:rsidR="00230385" w:rsidRPr="00C04A44">
        <w:t xml:space="preserve">В съответствие с </w:t>
      </w:r>
      <w:r w:rsidR="00230385">
        <w:t>ПППП</w:t>
      </w:r>
      <w:r w:rsidR="00230385" w:rsidRPr="00C04A44">
        <w:t xml:space="preserve"> техническа </w:t>
      </w:r>
      <w:r w:rsidR="00230385">
        <w:t xml:space="preserve">и финансова </w:t>
      </w:r>
      <w:r w:rsidR="00230385" w:rsidRPr="00C04A44">
        <w:t>оценка</w:t>
      </w:r>
      <w:r w:rsidR="00230385">
        <w:t xml:space="preserve"> на проектн</w:t>
      </w:r>
      <w:r w:rsidR="00874EF7">
        <w:t>ите</w:t>
      </w:r>
      <w:r w:rsidR="00230385">
        <w:t xml:space="preserve"> предложени</w:t>
      </w:r>
      <w:r w:rsidR="00874EF7">
        <w:t>я</w:t>
      </w:r>
      <w:r w:rsidR="00230385" w:rsidRPr="00C04A44">
        <w:t xml:space="preserve"> се извърш</w:t>
      </w:r>
      <w:r w:rsidR="00C874F1">
        <w:t>и</w:t>
      </w:r>
      <w:r w:rsidR="00230385" w:rsidRPr="00C04A44">
        <w:t xml:space="preserve"> от </w:t>
      </w:r>
      <w:r w:rsidR="00874EF7">
        <w:t xml:space="preserve">по </w:t>
      </w:r>
      <w:r w:rsidR="00230385">
        <w:t>двама</w:t>
      </w:r>
      <w:r w:rsidR="00230385" w:rsidRPr="00C04A44">
        <w:t xml:space="preserve"> </w:t>
      </w:r>
      <w:r w:rsidR="00230385">
        <w:t xml:space="preserve">оценители </w:t>
      </w:r>
      <w:r w:rsidR="00230385" w:rsidRPr="00C04A44">
        <w:t xml:space="preserve">членове на </w:t>
      </w:r>
      <w:r w:rsidR="00530BE8" w:rsidRPr="00530BE8">
        <w:t>Комисията с право на глас, които бяха разпределени автоматично</w:t>
      </w:r>
      <w:r w:rsidR="00F6610E" w:rsidRPr="00F6610E">
        <w:t xml:space="preserve"> на 14.03.2025г. </w:t>
      </w:r>
      <w:r w:rsidR="00530BE8" w:rsidRPr="00530BE8">
        <w:t>от администраторите на сесията. Общата оценка на заявлени</w:t>
      </w:r>
      <w:r w:rsidR="00874EF7">
        <w:t>ята</w:t>
      </w:r>
      <w:r w:rsidR="00530BE8" w:rsidRPr="00530BE8">
        <w:t xml:space="preserve"> беше формирана като средноаритметична от сбора на оценките на оценилите г</w:t>
      </w:r>
      <w:r w:rsidR="00C874F1">
        <w:t>и</w:t>
      </w:r>
      <w:r w:rsidR="00530BE8" w:rsidRPr="00530BE8">
        <w:t xml:space="preserve"> членове на КППП. В резултат от извършената техническа и финансова оценка не беше установено, че е на лице разлика с повече от 20 на сто между двете оценки и не беше извършван арбитраж.</w:t>
      </w:r>
      <w:r w:rsidR="00530BE8">
        <w:t xml:space="preserve"> </w:t>
      </w:r>
      <w:r w:rsidR="00230385">
        <w:t>КППП не е извършила корекция в бюджет</w:t>
      </w:r>
      <w:r w:rsidR="000A4534">
        <w:t>а</w:t>
      </w:r>
      <w:r w:rsidR="00230385">
        <w:t xml:space="preserve"> на проектн</w:t>
      </w:r>
      <w:r w:rsidR="00874EF7">
        <w:t>ите</w:t>
      </w:r>
      <w:r w:rsidR="00230385">
        <w:t xml:space="preserve"> </w:t>
      </w:r>
      <w:r w:rsidR="00230385">
        <w:lastRenderedPageBreak/>
        <w:t>предложени</w:t>
      </w:r>
      <w:r w:rsidR="00874EF7">
        <w:t>я</w:t>
      </w:r>
      <w:r w:rsidR="00230385">
        <w:t>, тъй като проектн</w:t>
      </w:r>
      <w:r w:rsidR="00874EF7">
        <w:t>ите</w:t>
      </w:r>
      <w:r w:rsidR="00230385">
        <w:t xml:space="preserve"> предложени</w:t>
      </w:r>
      <w:r w:rsidR="00874EF7">
        <w:t>я</w:t>
      </w:r>
      <w:r w:rsidR="00230385">
        <w:t xml:space="preserve"> отговаря</w:t>
      </w:r>
      <w:r w:rsidR="00874EF7">
        <w:t>т</w:t>
      </w:r>
      <w:r w:rsidR="00230385">
        <w:t xml:space="preserve"> на из</w:t>
      </w:r>
      <w:r w:rsidR="00C874F1">
        <w:t>и</w:t>
      </w:r>
      <w:r w:rsidR="00230385">
        <w:t xml:space="preserve">скванията на процедурата и не са установени: </w:t>
      </w:r>
    </w:p>
    <w:p w14:paraId="16005527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1. наличие на недопустими дейности и/или разходи; </w:t>
      </w:r>
    </w:p>
    <w:p w14:paraId="25CF6574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2. несъответствие между предвидените дейности и видовете заложени разходи; </w:t>
      </w:r>
    </w:p>
    <w:p w14:paraId="2073D408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3. дублиране на разходи; </w:t>
      </w:r>
    </w:p>
    <w:p w14:paraId="1699F5EC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4. неспазване на заложените правила или ограничения по отношение на заложени процентни съотношения/прагове на разходите; </w:t>
      </w:r>
    </w:p>
    <w:p w14:paraId="2B7C2F5C" w14:textId="77777777" w:rsidR="00230385" w:rsidRPr="00C04A44" w:rsidRDefault="00230385" w:rsidP="00230385">
      <w:pPr>
        <w:spacing w:line="276" w:lineRule="auto"/>
        <w:ind w:firstLine="720"/>
        <w:jc w:val="both"/>
      </w:pPr>
      <w:r>
        <w:t xml:space="preserve"> 5. несъответствие с правилата за държавните или минималните помощи.</w:t>
      </w:r>
    </w:p>
    <w:p w14:paraId="5631A0FB" w14:textId="77777777" w:rsidR="009D76B7" w:rsidRDefault="009D76B7" w:rsidP="009D76B7">
      <w:pPr>
        <w:spacing w:line="276" w:lineRule="auto"/>
        <w:jc w:val="both"/>
      </w:pPr>
    </w:p>
    <w:p w14:paraId="48F99EBD" w14:textId="77777777" w:rsidR="009D76B7" w:rsidRPr="00C04A44" w:rsidRDefault="009D76B7" w:rsidP="009D76B7">
      <w:pPr>
        <w:spacing w:line="276" w:lineRule="auto"/>
        <w:jc w:val="both"/>
      </w:pPr>
    </w:p>
    <w:p w14:paraId="2B4BA588" w14:textId="09D4CD83" w:rsidR="009D76B7" w:rsidRPr="00F15A14" w:rsidRDefault="00A97574" w:rsidP="009D76B7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I. В резултат от извършената оценка за административно съответствие и допустимост и техническа </w:t>
      </w:r>
      <w:r w:rsidR="00774E1D">
        <w:rPr>
          <w:b/>
        </w:rPr>
        <w:t>и финансова оценка на</w:t>
      </w:r>
      <w:r w:rsidR="00326DB6">
        <w:rPr>
          <w:b/>
        </w:rPr>
        <w:t xml:space="preserve"> постъпил</w:t>
      </w:r>
      <w:r w:rsidR="00C874F1">
        <w:rPr>
          <w:b/>
        </w:rPr>
        <w:t>ите</w:t>
      </w:r>
      <w:r w:rsidR="00774E1D">
        <w:rPr>
          <w:b/>
        </w:rPr>
        <w:t xml:space="preserve"> проектн</w:t>
      </w:r>
      <w:r w:rsidR="00C874F1">
        <w:rPr>
          <w:b/>
        </w:rPr>
        <w:t>и</w:t>
      </w:r>
      <w:r w:rsidR="00774E1D">
        <w:rPr>
          <w:b/>
        </w:rPr>
        <w:t xml:space="preserve"> предложени</w:t>
      </w:r>
      <w:r w:rsidR="00C874F1">
        <w:rPr>
          <w:b/>
        </w:rPr>
        <w:t>я</w:t>
      </w:r>
      <w:r>
        <w:rPr>
          <w:b/>
        </w:rPr>
        <w:t>,</w:t>
      </w:r>
      <w:r w:rsidR="009D76B7" w:rsidRPr="00D357B1">
        <w:rPr>
          <w:b/>
        </w:rPr>
        <w:t xml:space="preserve"> Комисията за </w:t>
      </w:r>
      <w:r w:rsidR="00E31451">
        <w:rPr>
          <w:b/>
        </w:rPr>
        <w:t>подбор на проектни предложения</w:t>
      </w:r>
      <w:r w:rsidR="009D76B7" w:rsidRPr="00D357B1">
        <w:rPr>
          <w:b/>
        </w:rPr>
        <w:t xml:space="preserve"> класира</w:t>
      </w:r>
      <w:r w:rsidR="00774E1D">
        <w:rPr>
          <w:b/>
        </w:rPr>
        <w:t xml:space="preserve"> </w:t>
      </w:r>
      <w:r w:rsidR="000E1322">
        <w:rPr>
          <w:b/>
        </w:rPr>
        <w:t>оценен</w:t>
      </w:r>
      <w:r w:rsidR="00C874F1">
        <w:rPr>
          <w:b/>
        </w:rPr>
        <w:t>ите</w:t>
      </w:r>
      <w:r w:rsidR="000E1322">
        <w:rPr>
          <w:b/>
        </w:rPr>
        <w:t xml:space="preserve"> </w:t>
      </w:r>
      <w:r w:rsidR="00CA6F3E">
        <w:rPr>
          <w:b/>
        </w:rPr>
        <w:t>проектн</w:t>
      </w:r>
      <w:r w:rsidR="00C874F1">
        <w:rPr>
          <w:b/>
        </w:rPr>
        <w:t>и</w:t>
      </w:r>
      <w:r w:rsidR="00CA6F3E">
        <w:rPr>
          <w:b/>
        </w:rPr>
        <w:t xml:space="preserve"> предложени</w:t>
      </w:r>
      <w:r w:rsidR="00C874F1">
        <w:rPr>
          <w:b/>
        </w:rPr>
        <w:t>я, както следва</w:t>
      </w:r>
      <w:r w:rsidR="00CA6F3E" w:rsidRPr="00D357B1">
        <w:rPr>
          <w:b/>
        </w:rPr>
        <w:t>:</w:t>
      </w:r>
    </w:p>
    <w:p w14:paraId="101A2954" w14:textId="77777777" w:rsidR="009D76B7" w:rsidRPr="00C04A44" w:rsidRDefault="009D76B7" w:rsidP="009D76B7">
      <w:pPr>
        <w:spacing w:line="276" w:lineRule="auto"/>
        <w:ind w:firstLine="720"/>
        <w:jc w:val="both"/>
      </w:pPr>
    </w:p>
    <w:p w14:paraId="3E52AB9A" w14:textId="649ACE92" w:rsidR="00021AFA" w:rsidRDefault="00C17B31" w:rsidP="009D76B7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bookmarkStart w:id="6" w:name="_Hlk193186555"/>
      <w:r>
        <w:rPr>
          <w:b/>
        </w:rPr>
        <w:t>1.</w:t>
      </w:r>
      <w:r w:rsidR="00774E1D">
        <w:rPr>
          <w:b/>
        </w:rPr>
        <w:t xml:space="preserve"> </w:t>
      </w:r>
      <w:r w:rsidR="00A97574" w:rsidRPr="00FB7632">
        <w:rPr>
          <w:b/>
        </w:rPr>
        <w:t xml:space="preserve"> </w:t>
      </w:r>
      <w:bookmarkStart w:id="7" w:name="_Hlk193186842"/>
      <w:r w:rsidR="009C5B37" w:rsidRPr="009C5B37">
        <w:rPr>
          <w:b/>
        </w:rPr>
        <w:t>Проектно предложение с входящ № BG06RDNP001-19.860-0001 от „А И М – 94“ ООД</w:t>
      </w:r>
      <w:r w:rsidR="009C5B37">
        <w:rPr>
          <w:b/>
        </w:rPr>
        <w:t>,</w:t>
      </w:r>
      <w:r w:rsidR="009C5B37" w:rsidRPr="009C5B37">
        <w:rPr>
          <w:b/>
        </w:rPr>
        <w:t xml:space="preserve"> с наименование „Изграждане на Автомивка в град ДРАГОМАН"</w:t>
      </w:r>
      <w:bookmarkEnd w:id="7"/>
    </w:p>
    <w:p w14:paraId="1071020E" w14:textId="77777777" w:rsidR="009C5B37" w:rsidRDefault="009C5B37" w:rsidP="009D76B7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</w:p>
    <w:p w14:paraId="676A547F" w14:textId="788085F8" w:rsidR="001E69D6" w:rsidRPr="001E69D6" w:rsidRDefault="009D76B7" w:rsidP="001E69D6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shd w:val="clear" w:color="auto" w:fill="FFFFFF"/>
        </w:rPr>
      </w:pPr>
      <w:r w:rsidRPr="00CC2655">
        <w:rPr>
          <w:rFonts w:ascii="Times New Roman CYR" w:hAnsi="Times New Roman CYR" w:cs="Times New Roman CYR"/>
          <w:b/>
          <w:u w:val="single"/>
        </w:rPr>
        <w:t>Общ брой точки</w:t>
      </w:r>
      <w:r w:rsidR="009F5E97" w:rsidRPr="00CC2655">
        <w:rPr>
          <w:rFonts w:ascii="Times New Roman CYR" w:hAnsi="Times New Roman CYR" w:cs="Times New Roman CYR"/>
          <w:b/>
          <w:u w:val="single"/>
        </w:rPr>
        <w:t xml:space="preserve"> - </w:t>
      </w:r>
      <w:r w:rsidR="009C5B37">
        <w:rPr>
          <w:rFonts w:ascii="Times New Roman CYR" w:hAnsi="Times New Roman CYR" w:cs="Times New Roman CYR"/>
          <w:b/>
          <w:u w:val="single"/>
        </w:rPr>
        <w:t>35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всички изисквания за допустимост на разходите. Проектът отговаря на приоритетите на С</w:t>
      </w:r>
      <w:r w:rsidR="00E31451" w:rsidRPr="00CC2655">
        <w:t>ВО</w:t>
      </w:r>
      <w:r w:rsidRPr="00CC2655">
        <w:t>МР на МИГ Сливница – Драгоман</w:t>
      </w:r>
      <w:r w:rsidRPr="00A507F7">
        <w:t xml:space="preserve">. </w:t>
      </w:r>
      <w:r w:rsidR="00A507F7" w:rsidRPr="00021AFA">
        <w:rPr>
          <w:shd w:val="clear" w:color="auto" w:fill="FFFFFF"/>
        </w:rPr>
        <w:t xml:space="preserve">Проектното предложение </w:t>
      </w:r>
      <w:r w:rsidR="00FA0079" w:rsidRPr="00021AFA">
        <w:rPr>
          <w:shd w:val="clear" w:color="auto" w:fill="FFFFFF"/>
        </w:rPr>
        <w:t xml:space="preserve">е </w:t>
      </w:r>
      <w:r w:rsidR="00021AFA">
        <w:rPr>
          <w:shd w:val="clear" w:color="auto" w:fill="FFFFFF"/>
        </w:rPr>
        <w:t>за</w:t>
      </w:r>
      <w:r w:rsidR="0033565C" w:rsidRPr="0033565C">
        <w:t xml:space="preserve"> </w:t>
      </w:r>
      <w:r w:rsidR="00FC54C9" w:rsidRPr="00FC54C9">
        <w:rPr>
          <w:shd w:val="clear" w:color="auto" w:fill="FFFFFF"/>
        </w:rPr>
        <w:t>изгр</w:t>
      </w:r>
      <w:r w:rsidR="00FC54C9">
        <w:rPr>
          <w:shd w:val="clear" w:color="auto" w:fill="FFFFFF"/>
        </w:rPr>
        <w:t xml:space="preserve">аждане </w:t>
      </w:r>
      <w:r w:rsidR="009C5B37">
        <w:rPr>
          <w:shd w:val="clear" w:color="auto" w:fill="FFFFFF"/>
        </w:rPr>
        <w:t>на а</w:t>
      </w:r>
      <w:r w:rsidR="009C5B37" w:rsidRPr="009C5B37">
        <w:rPr>
          <w:shd w:val="clear" w:color="auto" w:fill="FFFFFF"/>
        </w:rPr>
        <w:t xml:space="preserve">втомивката в собствен имот на кандидата в УПИ VIII-18,5,25,735,17,26 "за бензиностанция, търговски обекти, заведение за хранене", кв.105, по регулационен и застроителен план на гр. Драгоман, общ. Драгоман, обл. Софийска. Проектът предвижда изграждане на автомивка с две покрити и една открита клетка за измиване на автомобили чрез самообслужване, както и монтирането на прахосмукачка с 2 поста за вътрешно почистване и машина за измиване на стелки. Предвижда се автомивката да бъде изградена с термопанели с 6см. дебелина между двете покрити клетки, изграждане на техническо помещение за оборудването на автомивката и складиране на необходимите препарати за почистване, предвижда се помещение за акумулатори за </w:t>
      </w:r>
      <w:r w:rsidR="009C5B37">
        <w:rPr>
          <w:shd w:val="clear" w:color="auto" w:fill="FFFFFF"/>
        </w:rPr>
        <w:t xml:space="preserve">произведената </w:t>
      </w:r>
      <w:r w:rsidR="009C5B37" w:rsidRPr="009C5B37">
        <w:rPr>
          <w:shd w:val="clear" w:color="auto" w:fill="FFFFFF"/>
        </w:rPr>
        <w:t>ел. енергията от фотоволтаиците на покрива</w:t>
      </w:r>
      <w:r w:rsidR="001E69D6">
        <w:rPr>
          <w:shd w:val="clear" w:color="auto" w:fill="FFFFFF"/>
        </w:rPr>
        <w:t xml:space="preserve"> на автомивката</w:t>
      </w:r>
      <w:r w:rsidR="009C5B37" w:rsidRPr="009C5B37">
        <w:rPr>
          <w:shd w:val="clear" w:color="auto" w:fill="FFFFFF"/>
        </w:rPr>
        <w:t xml:space="preserve">, както и тоалетна за посетителите. </w:t>
      </w:r>
      <w:r w:rsidR="001E69D6">
        <w:rPr>
          <w:shd w:val="clear" w:color="auto" w:fill="FFFFFF"/>
        </w:rPr>
        <w:t>Ф</w:t>
      </w:r>
      <w:r w:rsidR="001E69D6" w:rsidRPr="001E69D6">
        <w:rPr>
          <w:shd w:val="clear" w:color="auto" w:fill="FFFFFF"/>
        </w:rPr>
        <w:t>отоволтаична систем</w:t>
      </w:r>
      <w:r w:rsidR="001E69D6">
        <w:rPr>
          <w:shd w:val="clear" w:color="auto" w:fill="FFFFFF"/>
        </w:rPr>
        <w:t>а е за производство на ел. ене</w:t>
      </w:r>
      <w:r w:rsidR="00DD7FA1">
        <w:rPr>
          <w:shd w:val="clear" w:color="auto" w:fill="FFFFFF"/>
        </w:rPr>
        <w:t>р</w:t>
      </w:r>
      <w:r w:rsidR="001E69D6">
        <w:rPr>
          <w:shd w:val="clear" w:color="auto" w:fill="FFFFFF"/>
        </w:rPr>
        <w:t>гия за собствени нужди</w:t>
      </w:r>
      <w:r w:rsidR="001E69D6" w:rsidRPr="001E69D6">
        <w:rPr>
          <w:shd w:val="clear" w:color="auto" w:fill="FFFFFF"/>
        </w:rPr>
        <w:t xml:space="preserve"> с панели, монтирани върху специална конструкция на покрива</w:t>
      </w:r>
      <w:r w:rsidR="001E69D6">
        <w:rPr>
          <w:shd w:val="clear" w:color="auto" w:fill="FFFFFF"/>
        </w:rPr>
        <w:t xml:space="preserve"> на автомивката</w:t>
      </w:r>
      <w:r w:rsidR="001E69D6" w:rsidRPr="001E69D6">
        <w:rPr>
          <w:shd w:val="clear" w:color="auto" w:fill="FFFFFF"/>
        </w:rPr>
        <w:t xml:space="preserve">. Предвижда се да бъдат свързани 3 бр. акумулаторни батерии от </w:t>
      </w:r>
      <w:r w:rsidR="00DD7FA1">
        <w:rPr>
          <w:shd w:val="clear" w:color="auto" w:fill="FFFFFF"/>
        </w:rPr>
        <w:t xml:space="preserve">по </w:t>
      </w:r>
      <w:r w:rsidR="001E69D6" w:rsidRPr="001E69D6">
        <w:rPr>
          <w:shd w:val="clear" w:color="auto" w:fill="FFFFFF"/>
        </w:rPr>
        <w:t xml:space="preserve">5kWh, които да съхраняват произведената електро енергия за няколко часа. Фотоволтаичната система се предвижда </w:t>
      </w:r>
      <w:r w:rsidR="00DD7FA1">
        <w:rPr>
          <w:shd w:val="clear" w:color="auto" w:fill="FFFFFF"/>
        </w:rPr>
        <w:t>д</w:t>
      </w:r>
      <w:r w:rsidR="001E69D6" w:rsidRPr="001E69D6">
        <w:rPr>
          <w:shd w:val="clear" w:color="auto" w:fill="FFFFFF"/>
        </w:rPr>
        <w:t xml:space="preserve">а бъде със следните </w:t>
      </w:r>
      <w:r w:rsidR="001E69D6" w:rsidRPr="001E69D6">
        <w:rPr>
          <w:shd w:val="clear" w:color="auto" w:fill="FFFFFF"/>
        </w:rPr>
        <w:lastRenderedPageBreak/>
        <w:t>характеристики:</w:t>
      </w:r>
      <w:r w:rsidR="001E69D6">
        <w:rPr>
          <w:shd w:val="clear" w:color="auto" w:fill="FFFFFF"/>
        </w:rPr>
        <w:t xml:space="preserve"> </w:t>
      </w:r>
      <w:r w:rsidR="001E69D6" w:rsidRPr="001E69D6">
        <w:rPr>
          <w:shd w:val="clear" w:color="auto" w:fill="FFFFFF"/>
        </w:rPr>
        <w:t>Номинална изходяща AC мощност</w:t>
      </w:r>
      <w:r w:rsidR="001E69D6">
        <w:rPr>
          <w:shd w:val="clear" w:color="auto" w:fill="FFFFFF"/>
        </w:rPr>
        <w:t xml:space="preserve"> </w:t>
      </w:r>
      <w:r w:rsidR="001E69D6" w:rsidRPr="001E69D6">
        <w:rPr>
          <w:shd w:val="clear" w:color="auto" w:fill="FFFFFF"/>
        </w:rPr>
        <w:t>15.00 kW</w:t>
      </w:r>
      <w:r w:rsidR="001E69D6">
        <w:rPr>
          <w:shd w:val="clear" w:color="auto" w:fill="FFFFFF"/>
        </w:rPr>
        <w:t>. По проекта се предвижда да бъде назначено едно лице</w:t>
      </w:r>
      <w:r w:rsidR="001E69D6" w:rsidRPr="001E69D6">
        <w:t xml:space="preserve"> </w:t>
      </w:r>
      <w:r w:rsidR="001E69D6" w:rsidRPr="001E69D6">
        <w:rPr>
          <w:shd w:val="clear" w:color="auto" w:fill="FFFFFF"/>
        </w:rPr>
        <w:t>младеж до 29 г. или жен</w:t>
      </w:r>
      <w:r w:rsidR="001E69D6">
        <w:rPr>
          <w:shd w:val="clear" w:color="auto" w:fill="FFFFFF"/>
        </w:rPr>
        <w:t>а</w:t>
      </w:r>
      <w:r w:rsidR="001E69D6" w:rsidRPr="001E69D6">
        <w:rPr>
          <w:shd w:val="clear" w:color="auto" w:fill="FFFFFF"/>
        </w:rPr>
        <w:t xml:space="preserve"> и</w:t>
      </w:r>
      <w:r w:rsidR="001E69D6">
        <w:rPr>
          <w:shd w:val="clear" w:color="auto" w:fill="FFFFFF"/>
        </w:rPr>
        <w:t>ли</w:t>
      </w:r>
      <w:r w:rsidR="001E69D6" w:rsidRPr="001E69D6">
        <w:rPr>
          <w:shd w:val="clear" w:color="auto" w:fill="FFFFFF"/>
        </w:rPr>
        <w:t xml:space="preserve"> мъж над 50 г.</w:t>
      </w:r>
    </w:p>
    <w:bookmarkEnd w:id="6"/>
    <w:p w14:paraId="3BA710C5" w14:textId="77777777" w:rsidR="009C7B94" w:rsidRDefault="009C7B94" w:rsidP="009D76B7">
      <w:pPr>
        <w:autoSpaceDE w:val="0"/>
        <w:autoSpaceDN w:val="0"/>
        <w:adjustRightInd w:val="0"/>
        <w:ind w:right="-288"/>
        <w:jc w:val="both"/>
      </w:pPr>
    </w:p>
    <w:p w14:paraId="1D1EE7CA" w14:textId="24D92DB6" w:rsidR="00122AD3" w:rsidRDefault="00122AD3" w:rsidP="00122AD3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 xml:space="preserve">2. </w:t>
      </w:r>
      <w:r w:rsidRPr="00FB7632">
        <w:rPr>
          <w:b/>
        </w:rPr>
        <w:t xml:space="preserve"> </w:t>
      </w:r>
      <w:bookmarkStart w:id="8" w:name="_Hlk193187167"/>
      <w:r w:rsidRPr="009C5B37">
        <w:rPr>
          <w:b/>
        </w:rPr>
        <w:t xml:space="preserve">Проектно предложение с </w:t>
      </w:r>
      <w:r w:rsidRPr="00122AD3">
        <w:rPr>
          <w:b/>
        </w:rPr>
        <w:t>входящ № BG06RDNP001-19.860-0002 от „БУРЕЛ ТРАНС” ЕООД“</w:t>
      </w:r>
      <w:r>
        <w:rPr>
          <w:b/>
        </w:rPr>
        <w:t>,</w:t>
      </w:r>
      <w:r w:rsidRPr="00122AD3">
        <w:rPr>
          <w:b/>
        </w:rPr>
        <w:t xml:space="preserve"> с наименование „Разнообразяване дейността на „БУРЕЛ ТРАНС” ЕООД“.</w:t>
      </w:r>
      <w:bookmarkEnd w:id="8"/>
    </w:p>
    <w:p w14:paraId="45AEF877" w14:textId="77777777" w:rsidR="00122AD3" w:rsidRDefault="00122AD3" w:rsidP="00122AD3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</w:p>
    <w:p w14:paraId="647EBD07" w14:textId="3D70D1BD" w:rsidR="00122AD3" w:rsidRPr="001E69D6" w:rsidRDefault="00122AD3" w:rsidP="00122AD3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shd w:val="clear" w:color="auto" w:fill="FFFFFF"/>
        </w:rPr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30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всички изисквания за допустимост на разходите. Проектът отговаря на приоритетите на СВОМР на МИГ Сливница – Драгоман</w:t>
      </w:r>
      <w:r w:rsidRPr="00A507F7">
        <w:t xml:space="preserve">. </w:t>
      </w:r>
      <w:r w:rsidRPr="00021AFA">
        <w:rPr>
          <w:shd w:val="clear" w:color="auto" w:fill="FFFFFF"/>
        </w:rPr>
        <w:t xml:space="preserve">Проектното предложение </w:t>
      </w:r>
      <w:r w:rsidRPr="00122AD3">
        <w:rPr>
          <w:shd w:val="clear" w:color="auto" w:fill="FFFFFF"/>
        </w:rPr>
        <w:t>предвижда да бъде закупен мини челен товарач, необходим за дейноста на фирмата, к</w:t>
      </w:r>
      <w:r>
        <w:rPr>
          <w:shd w:val="clear" w:color="auto" w:fill="FFFFFF"/>
        </w:rPr>
        <w:t>ато</w:t>
      </w:r>
      <w:r w:rsidRPr="00122AD3">
        <w:rPr>
          <w:shd w:val="clear" w:color="auto" w:fill="FFFFFF"/>
        </w:rPr>
        <w:t xml:space="preserve"> има за цел разнообразяване на производствените процеси на фирмата. Новият мини челен товарач ще довед</w:t>
      </w:r>
      <w:r>
        <w:rPr>
          <w:shd w:val="clear" w:color="auto" w:fill="FFFFFF"/>
        </w:rPr>
        <w:t>е</w:t>
      </w:r>
      <w:r w:rsidRPr="00122AD3">
        <w:rPr>
          <w:shd w:val="clear" w:color="auto" w:fill="FFFFFF"/>
        </w:rPr>
        <w:t xml:space="preserve"> до разкриването на нова дейност във фирмата. С новото оборудване фирмата ще предлага нов качествен продукт на своите клиенти в значително кратки срокове, което от своя страна ще доведе до подобряване на пазарното присъствие на фирмата и развитие на потенциала й за устойчивост и растеж.</w:t>
      </w:r>
      <w:r>
        <w:rPr>
          <w:shd w:val="clear" w:color="auto" w:fill="FFFFFF"/>
        </w:rPr>
        <w:t xml:space="preserve"> По проекта се предвижда да бъде назначено едно лице</w:t>
      </w:r>
      <w:r w:rsidRPr="001E69D6">
        <w:t xml:space="preserve"> </w:t>
      </w:r>
      <w:r w:rsidRPr="001E69D6">
        <w:rPr>
          <w:shd w:val="clear" w:color="auto" w:fill="FFFFFF"/>
        </w:rPr>
        <w:t>младеж до 29 г. или жен</w:t>
      </w:r>
      <w:r>
        <w:rPr>
          <w:shd w:val="clear" w:color="auto" w:fill="FFFFFF"/>
        </w:rPr>
        <w:t>а</w:t>
      </w:r>
      <w:r w:rsidRPr="001E69D6">
        <w:rPr>
          <w:shd w:val="clear" w:color="auto" w:fill="FFFFFF"/>
        </w:rPr>
        <w:t xml:space="preserve"> и</w:t>
      </w:r>
      <w:r>
        <w:rPr>
          <w:shd w:val="clear" w:color="auto" w:fill="FFFFFF"/>
        </w:rPr>
        <w:t>ли</w:t>
      </w:r>
      <w:r w:rsidRPr="001E69D6">
        <w:rPr>
          <w:shd w:val="clear" w:color="auto" w:fill="FFFFFF"/>
        </w:rPr>
        <w:t xml:space="preserve"> мъж над 50 г.</w:t>
      </w:r>
    </w:p>
    <w:p w14:paraId="74927378" w14:textId="77777777" w:rsidR="00122AD3" w:rsidRDefault="00122AD3" w:rsidP="009D76B7">
      <w:pPr>
        <w:autoSpaceDE w:val="0"/>
        <w:autoSpaceDN w:val="0"/>
        <w:adjustRightInd w:val="0"/>
        <w:ind w:right="-288"/>
        <w:jc w:val="both"/>
      </w:pPr>
    </w:p>
    <w:p w14:paraId="123485AD" w14:textId="77777777" w:rsidR="00124F82" w:rsidRDefault="00124F82" w:rsidP="009D76B7">
      <w:pPr>
        <w:autoSpaceDE w:val="0"/>
        <w:autoSpaceDN w:val="0"/>
        <w:adjustRightInd w:val="0"/>
        <w:ind w:right="-288"/>
        <w:jc w:val="both"/>
      </w:pPr>
    </w:p>
    <w:p w14:paraId="133B1855" w14:textId="6CDB7C4C" w:rsidR="00A97574" w:rsidRPr="00C04A44" w:rsidRDefault="009D76B7" w:rsidP="00A97574">
      <w:pPr>
        <w:spacing w:line="276" w:lineRule="auto"/>
        <w:ind w:firstLine="720"/>
        <w:jc w:val="both"/>
      </w:pPr>
      <w:r w:rsidRPr="00F15A14">
        <w:rPr>
          <w:b/>
        </w:rPr>
        <w:t xml:space="preserve">II. Комисията </w:t>
      </w:r>
      <w:r w:rsidR="00A97574" w:rsidRPr="00C04A44">
        <w:rPr>
          <w:rFonts w:ascii="Times New Roman CYR" w:hAnsi="Times New Roman CYR" w:cs="Times New Roman CYR"/>
          <w:b/>
          <w:bCs/>
        </w:rPr>
        <w:t xml:space="preserve">за </w:t>
      </w:r>
      <w:r w:rsidR="00A97574">
        <w:rPr>
          <w:rFonts w:ascii="Times New Roman CYR" w:hAnsi="Times New Roman CYR" w:cs="Times New Roman CYR"/>
          <w:b/>
          <w:bCs/>
        </w:rPr>
        <w:t xml:space="preserve">подбор на проектни предложения, </w:t>
      </w:r>
      <w:r w:rsidR="00A97574" w:rsidRPr="00C04A44">
        <w:rPr>
          <w:rFonts w:ascii="Times New Roman CYR" w:hAnsi="Times New Roman CYR" w:cs="Times New Roman CYR"/>
        </w:rPr>
        <w:t xml:space="preserve">подадени по </w:t>
      </w:r>
      <w:r w:rsidR="00A97574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A97574">
        <w:rPr>
          <w:shd w:val="clear" w:color="auto" w:fill="FEFEFE"/>
        </w:rPr>
        <w:t xml:space="preserve">ставяне на безвъзмездна финансова </w:t>
      </w:r>
      <w:r w:rsidR="00860B3B" w:rsidRPr="00860B3B">
        <w:rPr>
          <w:shd w:val="clear" w:color="auto" w:fill="FEFEFE"/>
        </w:rPr>
        <w:t xml:space="preserve">№ BG06RDNP001-19.860 по мярка 6.4 „Инвестиции в подкрепа на неземеделски дейности“ </w:t>
      </w:r>
      <w:r w:rsidR="00A97574">
        <w:t>от</w:t>
      </w:r>
      <w:r w:rsidR="00A97574" w:rsidRPr="00DD7083">
        <w:t xml:space="preserve"> Стратегия за ВОМР на МИГ Сливница </w:t>
      </w:r>
      <w:r w:rsidR="00A97574">
        <w:t>–</w:t>
      </w:r>
      <w:r w:rsidR="00A97574" w:rsidRPr="00DD7083">
        <w:t xml:space="preserve"> Драгоман</w:t>
      </w:r>
      <w:r w:rsidR="00A97574">
        <w:t xml:space="preserve"> по </w:t>
      </w:r>
      <w:r w:rsidR="00A97574" w:rsidRPr="00DD7083">
        <w:t>Подмярка 19.2 „Прилагане на операции в рамките на стратегии за Водено от общностите местно развитие /ВОМР/”</w:t>
      </w:r>
      <w:r w:rsidR="00A97574">
        <w:t xml:space="preserve"> от </w:t>
      </w:r>
      <w:r w:rsidR="00A97574" w:rsidRPr="00DD7083">
        <w:t>Програма за развитие на селските райони 2014-2020г.</w:t>
      </w:r>
      <w:r w:rsidR="00A97574">
        <w:t xml:space="preserve"> </w:t>
      </w:r>
      <w:r w:rsidR="00034503">
        <w:t>класира</w:t>
      </w:r>
      <w:r w:rsidR="00034503" w:rsidRPr="00C04A44">
        <w:t xml:space="preserve"> </w:t>
      </w:r>
      <w:r w:rsidR="009C7B94">
        <w:t>проектните предложения</w:t>
      </w:r>
      <w:r w:rsidR="00034503" w:rsidRPr="00C04A44">
        <w:t xml:space="preserve"> до размера на определ</w:t>
      </w:r>
      <w:r w:rsidR="00034503">
        <w:t xml:space="preserve">ения бюджет за съответния прием, като </w:t>
      </w:r>
      <w:r w:rsidR="00A97574">
        <w:t>предлага за финансиране</w:t>
      </w:r>
      <w:r w:rsidR="00A97574" w:rsidRPr="00C04A44">
        <w:t>:</w:t>
      </w:r>
    </w:p>
    <w:p w14:paraId="5D212249" w14:textId="77777777" w:rsidR="00A97574" w:rsidRPr="00F742E4" w:rsidRDefault="00A97574" w:rsidP="00A97574">
      <w:pPr>
        <w:autoSpaceDE w:val="0"/>
        <w:autoSpaceDN w:val="0"/>
        <w:adjustRightInd w:val="0"/>
        <w:spacing w:line="276" w:lineRule="auto"/>
        <w:ind w:right="-288"/>
        <w:jc w:val="both"/>
        <w:rPr>
          <w:b/>
          <w:u w:val="single"/>
        </w:rPr>
      </w:pPr>
    </w:p>
    <w:p w14:paraId="5B2D2734" w14:textId="2BB8AEA2" w:rsidR="00A507F7" w:rsidRPr="008048BE" w:rsidRDefault="00B150C1" w:rsidP="009C7B94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B150C1">
        <w:rPr>
          <w:rFonts w:ascii="Times New Roman" w:hAnsi="Times New Roman"/>
          <w:b/>
          <w:sz w:val="24"/>
          <w:szCs w:val="24"/>
        </w:rPr>
        <w:t>Проектно предложение с входящ № BG06RDNP001-19.860-0001 от „А И М – 94“ ООД, с наименование „Изграждане на Автомивка в град ДРАГОМАН"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9" w:name="_Hlk193187209"/>
      <w:r w:rsidR="009C7B94">
        <w:rPr>
          <w:rFonts w:ascii="Times New Roman" w:hAnsi="Times New Roman"/>
          <w:b/>
          <w:sz w:val="24"/>
          <w:szCs w:val="24"/>
        </w:rPr>
        <w:t>Размер на разходите на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 проектното предложение </w:t>
      </w:r>
      <w:bookmarkStart w:id="10" w:name="_Hlk163485914"/>
      <w:r w:rsidR="00FC54C9" w:rsidRPr="00FC5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23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="00FC54C9" w:rsidRPr="00FC5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191</w:t>
      </w:r>
      <w:r w:rsidR="00FC54C9" w:rsidRPr="00FC5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.50</w:t>
      </w:r>
      <w:r w:rsidR="00783155" w:rsidRPr="00A507F7">
        <w:rPr>
          <w:rFonts w:ascii="Times New Roman" w:hAnsi="Times New Roman"/>
          <w:b/>
          <w:sz w:val="24"/>
          <w:szCs w:val="24"/>
        </w:rPr>
        <w:t>лв. /</w:t>
      </w:r>
      <w:r w:rsidR="00D67AC1">
        <w:rPr>
          <w:rFonts w:ascii="Times New Roman" w:hAnsi="Times New Roman"/>
          <w:b/>
          <w:sz w:val="24"/>
          <w:szCs w:val="24"/>
        </w:rPr>
        <w:t xml:space="preserve">двеста тридесет и </w:t>
      </w:r>
      <w:r>
        <w:rPr>
          <w:rFonts w:ascii="Times New Roman" w:hAnsi="Times New Roman"/>
          <w:b/>
          <w:sz w:val="24"/>
          <w:szCs w:val="24"/>
        </w:rPr>
        <w:t>седем</w:t>
      </w:r>
      <w:r w:rsidR="00D67AC1">
        <w:rPr>
          <w:rFonts w:ascii="Times New Roman" w:hAnsi="Times New Roman"/>
          <w:b/>
          <w:sz w:val="24"/>
          <w:szCs w:val="24"/>
        </w:rPr>
        <w:t xml:space="preserve"> хиляди </w:t>
      </w:r>
      <w:r>
        <w:rPr>
          <w:rFonts w:ascii="Times New Roman" w:hAnsi="Times New Roman"/>
          <w:b/>
          <w:sz w:val="24"/>
          <w:szCs w:val="24"/>
        </w:rPr>
        <w:t>сто деветдесет и един</w:t>
      </w:r>
      <w:r w:rsidR="003F72BE">
        <w:rPr>
          <w:rFonts w:ascii="Times New Roman" w:hAnsi="Times New Roman"/>
          <w:b/>
          <w:sz w:val="24"/>
          <w:szCs w:val="24"/>
        </w:rPr>
        <w:t xml:space="preserve"> </w:t>
      </w:r>
      <w:r w:rsidR="009C7B94">
        <w:rPr>
          <w:rFonts w:ascii="Times New Roman" w:hAnsi="Times New Roman"/>
          <w:b/>
          <w:sz w:val="24"/>
          <w:szCs w:val="24"/>
        </w:rPr>
        <w:t xml:space="preserve">лева и </w:t>
      </w:r>
      <w:r w:rsidR="00D67AC1">
        <w:rPr>
          <w:rFonts w:ascii="Times New Roman" w:hAnsi="Times New Roman"/>
          <w:b/>
          <w:sz w:val="24"/>
          <w:szCs w:val="24"/>
        </w:rPr>
        <w:t>50</w:t>
      </w:r>
      <w:r w:rsidR="00A507F7" w:rsidRPr="00A507F7">
        <w:rPr>
          <w:rFonts w:ascii="Times New Roman" w:hAnsi="Times New Roman"/>
          <w:b/>
          <w:sz w:val="24"/>
          <w:szCs w:val="24"/>
        </w:rPr>
        <w:t xml:space="preserve"> стотинки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/. </w:t>
      </w:r>
      <w:bookmarkEnd w:id="10"/>
      <w:r w:rsidR="00783155" w:rsidRPr="00A507F7">
        <w:rPr>
          <w:rFonts w:ascii="Times New Roman" w:hAnsi="Times New Roman"/>
          <w:b/>
          <w:sz w:val="24"/>
          <w:szCs w:val="24"/>
        </w:rPr>
        <w:t xml:space="preserve">Размер на безвъзмездната финансова помощ </w:t>
      </w:r>
      <w:r>
        <w:rPr>
          <w:rFonts w:ascii="Times New Roman" w:hAnsi="Times New Roman"/>
          <w:b/>
          <w:sz w:val="24"/>
          <w:szCs w:val="24"/>
        </w:rPr>
        <w:t>7</w:t>
      </w:r>
      <w:r w:rsidR="00D67AC1">
        <w:rPr>
          <w:rFonts w:ascii="Times New Roman" w:hAnsi="Times New Roman"/>
          <w:b/>
          <w:sz w:val="24"/>
          <w:szCs w:val="24"/>
        </w:rPr>
        <w:t>0</w:t>
      </w:r>
      <w:r w:rsidR="003F72BE" w:rsidRPr="003F72B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</w:t>
      </w:r>
      <w:r w:rsidR="00D67AC1">
        <w:rPr>
          <w:rFonts w:ascii="Times New Roman" w:hAnsi="Times New Roman"/>
          <w:b/>
          <w:sz w:val="24"/>
          <w:szCs w:val="24"/>
        </w:rPr>
        <w:t>0</w:t>
      </w:r>
      <w:r w:rsidR="003F72BE" w:rsidRPr="003F72BE">
        <w:rPr>
          <w:rFonts w:ascii="Times New Roman" w:hAnsi="Times New Roman"/>
          <w:b/>
          <w:sz w:val="24"/>
          <w:szCs w:val="24"/>
        </w:rPr>
        <w:t>%</w:t>
      </w:r>
      <w:r w:rsidR="003F72BE">
        <w:rPr>
          <w:rFonts w:ascii="Times New Roman" w:hAnsi="Times New Roman"/>
          <w:b/>
          <w:sz w:val="24"/>
          <w:szCs w:val="24"/>
        </w:rPr>
        <w:t xml:space="preserve"> 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от стойността на проекта в размер на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166</w:t>
      </w:r>
      <w:r w:rsidR="00D67AC1" w:rsidRP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034</w:t>
      </w:r>
      <w:r w:rsidR="00D67AC1" w:rsidRP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05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лв. /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сто шестдедест и шест</w:t>
      </w:r>
      <w:r w:rsid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хиляди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тридесет и четири</w:t>
      </w:r>
      <w:r w:rsid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лева и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05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стотинки/.</w:t>
      </w:r>
      <w:bookmarkEnd w:id="9"/>
    </w:p>
    <w:p w14:paraId="2345D903" w14:textId="77777777" w:rsidR="008048BE" w:rsidRPr="008048BE" w:rsidRDefault="008048BE" w:rsidP="008048BE">
      <w:pPr>
        <w:pStyle w:val="ListParagraph"/>
        <w:autoSpaceDE w:val="0"/>
        <w:autoSpaceDN w:val="0"/>
        <w:adjustRightInd w:val="0"/>
        <w:ind w:left="1260" w:right="-28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6C4B13" w14:textId="58991FAA" w:rsidR="008048BE" w:rsidRPr="008048BE" w:rsidRDefault="008048BE" w:rsidP="009C7B94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Проектно предложение с входящ № BG06RDNP001-19.860-0002 от „БУРЕЛ ТРАНС” ЕООД“, с наименование „Разнообразяване дейността на „БУРЕЛ 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ТРАНС” ЕООД“.</w:t>
      </w:r>
      <w:r w:rsidRPr="008048BE">
        <w:t xml:space="preserve"> 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Размер на разходите на проектното предложение 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110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000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>0лв. /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сто и десет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 xml:space="preserve"> хиляди лева/. Размер на безвъзмездната финансова помощ 70.00% от стойността на проекта в размер на 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77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000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>.0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>лв. /</w:t>
      </w:r>
      <w:r w:rsidR="007A248C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седемдесет и седем </w:t>
      </w:r>
      <w:r w:rsidRPr="008048BE">
        <w:rPr>
          <w:rFonts w:ascii="Times New Roman" w:hAnsi="Times New Roman"/>
          <w:b/>
          <w:bCs/>
          <w:color w:val="000000"/>
          <w:sz w:val="24"/>
          <w:szCs w:val="24"/>
        </w:rPr>
        <w:t>хиляди лева/.</w:t>
      </w:r>
    </w:p>
    <w:p w14:paraId="279EB92E" w14:textId="77777777" w:rsidR="009C7B94" w:rsidRDefault="009C7B94" w:rsidP="00B2736C">
      <w:pPr>
        <w:autoSpaceDE w:val="0"/>
        <w:autoSpaceDN w:val="0"/>
        <w:adjustRightInd w:val="0"/>
        <w:ind w:right="-288"/>
        <w:jc w:val="both"/>
        <w:rPr>
          <w:color w:val="000000"/>
        </w:rPr>
      </w:pPr>
    </w:p>
    <w:p w14:paraId="707B86C7" w14:textId="77777777" w:rsidR="00124F82" w:rsidRPr="00B2736C" w:rsidRDefault="00124F82" w:rsidP="00B2736C">
      <w:pPr>
        <w:autoSpaceDE w:val="0"/>
        <w:autoSpaceDN w:val="0"/>
        <w:adjustRightInd w:val="0"/>
        <w:ind w:right="-288"/>
        <w:jc w:val="both"/>
        <w:rPr>
          <w:color w:val="000000"/>
        </w:rPr>
      </w:pPr>
    </w:p>
    <w:p w14:paraId="2CD68683" w14:textId="77777777" w:rsidR="00626B2E" w:rsidRDefault="00034503" w:rsidP="000C325C">
      <w:pPr>
        <w:spacing w:line="276" w:lineRule="auto"/>
        <w:ind w:firstLine="720"/>
        <w:jc w:val="both"/>
        <w:rPr>
          <w:b/>
        </w:rPr>
      </w:pPr>
      <w:r w:rsidRPr="00F15A14">
        <w:rPr>
          <w:b/>
        </w:rPr>
        <w:t>I</w:t>
      </w:r>
      <w:r w:rsidR="00F742E4" w:rsidRPr="00F15A14">
        <w:rPr>
          <w:b/>
        </w:rPr>
        <w:t xml:space="preserve">II. </w:t>
      </w:r>
      <w:r w:rsidR="000C325C">
        <w:rPr>
          <w:b/>
        </w:rPr>
        <w:t>Резервни проектни предложения: НЯМА</w:t>
      </w:r>
    </w:p>
    <w:p w14:paraId="57D10F66" w14:textId="77777777" w:rsidR="00A97574" w:rsidRDefault="00A97574" w:rsidP="001A507A">
      <w:pPr>
        <w:spacing w:line="276" w:lineRule="auto"/>
        <w:ind w:firstLine="720"/>
        <w:jc w:val="both"/>
        <w:rPr>
          <w:shd w:val="clear" w:color="auto" w:fill="FEFEFE"/>
        </w:rPr>
      </w:pPr>
    </w:p>
    <w:p w14:paraId="0A48A183" w14:textId="77777777" w:rsidR="009D76B7" w:rsidRDefault="00A97574" w:rsidP="000C325C">
      <w:pPr>
        <w:spacing w:line="276" w:lineRule="auto"/>
        <w:ind w:firstLine="720"/>
        <w:jc w:val="both"/>
        <w:rPr>
          <w:rFonts w:ascii="Times New Roman CYR" w:hAnsi="Times New Roman CYR" w:cs="Times New Roman CYR"/>
          <w:i/>
        </w:rPr>
      </w:pPr>
      <w:r w:rsidRPr="00F15A14">
        <w:rPr>
          <w:b/>
        </w:rPr>
        <w:t>I</w:t>
      </w:r>
      <w:r w:rsidR="00FE62A3">
        <w:rPr>
          <w:b/>
          <w:lang w:val="en-US"/>
        </w:rPr>
        <w:t>V</w:t>
      </w:r>
      <w:r w:rsidRPr="00F15A14">
        <w:rPr>
          <w:b/>
        </w:rPr>
        <w:t xml:space="preserve">. </w:t>
      </w:r>
      <w:r w:rsidR="000C325C">
        <w:rPr>
          <w:b/>
        </w:rPr>
        <w:t>Отхвърлени проектни предрожения: НЯМА</w:t>
      </w:r>
    </w:p>
    <w:p w14:paraId="12F96BBB" w14:textId="77777777" w:rsidR="00012838" w:rsidRPr="00E17AB0" w:rsidRDefault="00012838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05A6A081" w14:textId="77777777" w:rsidR="00DB4C52" w:rsidRDefault="00B82D3B" w:rsidP="00012838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>
        <w:rPr>
          <w:b/>
        </w:rPr>
        <w:t xml:space="preserve">     </w:t>
      </w:r>
      <w:r w:rsidR="000C325C">
        <w:rPr>
          <w:b/>
        </w:rPr>
        <w:t xml:space="preserve">       </w:t>
      </w:r>
      <w:r>
        <w:rPr>
          <w:b/>
          <w:lang w:val="en-US"/>
        </w:rPr>
        <w:t>V</w:t>
      </w:r>
      <w:r>
        <w:rPr>
          <w:b/>
        </w:rPr>
        <w:t xml:space="preserve">. </w:t>
      </w:r>
      <w:r w:rsidR="00DB4C52">
        <w:rPr>
          <w:b/>
        </w:rPr>
        <w:t>Оттеглени проектни предложения: НЯМА</w:t>
      </w:r>
    </w:p>
    <w:p w14:paraId="646837D9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2C98663F" w14:textId="77777777" w:rsidR="00C17B31" w:rsidRDefault="00C17B31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76C1B974" w14:textId="77777777" w:rsidR="00E07847" w:rsidRDefault="00E0784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083D138E" w14:textId="77777777" w:rsidR="009D76B7" w:rsidRPr="0071244B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 w:rsidRPr="0071244B">
        <w:rPr>
          <w:rFonts w:ascii="Times New Roman CYR" w:hAnsi="Times New Roman CYR" w:cs="Times New Roman CYR"/>
          <w:b/>
          <w:u w:val="single"/>
        </w:rPr>
        <w:t>Приложения:</w:t>
      </w:r>
    </w:p>
    <w:p w14:paraId="2A23D746" w14:textId="77777777" w:rsidR="009D76B7" w:rsidRPr="00F37341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</w:p>
    <w:p w14:paraId="3C06641C" w14:textId="71E1CC78" w:rsidR="009D76B7" w:rsidRDefault="009D76B7" w:rsidP="00124F82">
      <w:pPr>
        <w:numPr>
          <w:ilvl w:val="0"/>
          <w:numId w:val="11"/>
        </w:numPr>
        <w:tabs>
          <w:tab w:val="num" w:pos="1080"/>
        </w:tabs>
        <w:spacing w:line="276" w:lineRule="auto"/>
        <w:jc w:val="both"/>
      </w:pPr>
      <w:r>
        <w:t>К</w:t>
      </w:r>
      <w:r w:rsidRPr="0045310B">
        <w:t>опие</w:t>
      </w:r>
      <w:r w:rsidR="00012838">
        <w:t xml:space="preserve"> заверено вярно с оригинала </w:t>
      </w:r>
      <w:r w:rsidR="00FE431D">
        <w:t>на</w:t>
      </w:r>
      <w:r w:rsidR="00012838">
        <w:t xml:space="preserve"> </w:t>
      </w:r>
      <w:r w:rsidR="00B2736C" w:rsidRPr="00B2736C">
        <w:t xml:space="preserve">Заповед </w:t>
      </w:r>
      <w:r w:rsidR="008B2E60" w:rsidRPr="008B2E60">
        <w:t xml:space="preserve">№ </w:t>
      </w:r>
      <w:r w:rsidR="00B84386">
        <w:t>10</w:t>
      </w:r>
      <w:r w:rsidR="001717EA">
        <w:t>1</w:t>
      </w:r>
      <w:r w:rsidR="008B2E60" w:rsidRPr="008B2E60">
        <w:t>/</w:t>
      </w:r>
      <w:r w:rsidR="001717EA">
        <w:t>05</w:t>
      </w:r>
      <w:r w:rsidR="008B2E60" w:rsidRPr="008B2E60">
        <w:t>.</w:t>
      </w:r>
      <w:r w:rsidR="001717EA">
        <w:t>0</w:t>
      </w:r>
      <w:r w:rsidR="008B2E60" w:rsidRPr="008B2E60">
        <w:t>2.202</w:t>
      </w:r>
      <w:r w:rsidR="001717EA">
        <w:t>5</w:t>
      </w:r>
      <w:r w:rsidR="008B2E60" w:rsidRPr="008B2E60">
        <w:t xml:space="preserve"> г. </w:t>
      </w:r>
      <w:r w:rsidR="00012838">
        <w:t>за назначаване на Комисията;</w:t>
      </w:r>
    </w:p>
    <w:p w14:paraId="5C3B4B2E" w14:textId="77777777" w:rsidR="00012838" w:rsidRPr="0045310B" w:rsidRDefault="00012838" w:rsidP="00124F82">
      <w:pPr>
        <w:numPr>
          <w:ilvl w:val="0"/>
          <w:numId w:val="11"/>
        </w:numPr>
        <w:tabs>
          <w:tab w:val="num" w:pos="1080"/>
        </w:tabs>
        <w:spacing w:line="276" w:lineRule="auto"/>
        <w:jc w:val="both"/>
      </w:pPr>
      <w:r>
        <w:t>Копия заверени вярно с оригинала на Граждански договори – 5 бр.;</w:t>
      </w:r>
    </w:p>
    <w:p w14:paraId="69C008B6" w14:textId="77777777" w:rsidR="009D76B7" w:rsidRPr="0045310B" w:rsidRDefault="00012838" w:rsidP="00124F82">
      <w:pPr>
        <w:numPr>
          <w:ilvl w:val="0"/>
          <w:numId w:val="11"/>
        </w:numPr>
        <w:tabs>
          <w:tab w:val="num" w:pos="1080"/>
        </w:tabs>
        <w:spacing w:line="276" w:lineRule="auto"/>
        <w:jc w:val="both"/>
      </w:pPr>
      <w:r>
        <w:t xml:space="preserve">Копия заверени вярно с оригинала на Приложение 123-8-1 Декларация за липса на конфликт на </w:t>
      </w:r>
      <w:r w:rsidRPr="00012838">
        <w:t>интереси</w:t>
      </w:r>
      <w:r w:rsidR="009D76B7">
        <w:t xml:space="preserve"> – 7 бр.; </w:t>
      </w:r>
    </w:p>
    <w:p w14:paraId="071B28A1" w14:textId="77777777" w:rsidR="009D76B7" w:rsidRDefault="00012838" w:rsidP="00124F82">
      <w:pPr>
        <w:numPr>
          <w:ilvl w:val="0"/>
          <w:numId w:val="11"/>
        </w:numPr>
        <w:tabs>
          <w:tab w:val="num" w:pos="1080"/>
        </w:tabs>
        <w:spacing w:line="276" w:lineRule="auto"/>
        <w:jc w:val="both"/>
      </w:pPr>
      <w:r>
        <w:t xml:space="preserve">Копия заверени вярно с оригинала на Приложение 123-8-2 Декларация за неучастие подготовка </w:t>
      </w:r>
      <w:r w:rsidRPr="00012838">
        <w:t>проекти</w:t>
      </w:r>
      <w:r>
        <w:t xml:space="preserve"> – 7 бр.</w:t>
      </w:r>
      <w:r w:rsidR="009D76B7">
        <w:t>;</w:t>
      </w:r>
    </w:p>
    <w:p w14:paraId="37F25B4A" w14:textId="77777777" w:rsidR="009D76B7" w:rsidRPr="00012838" w:rsidRDefault="00012838" w:rsidP="00124F8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ind w:right="-16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Приложение 123-8-3 Декларация за липса на йерархична зависимост – 7 бр.;</w:t>
      </w:r>
    </w:p>
    <w:p w14:paraId="67A50590" w14:textId="77777777" w:rsidR="00012838" w:rsidRDefault="00012838" w:rsidP="00124F8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40"/>
        <w:ind w:right="-288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Декларация за обстоятелства – 7 бр.;</w:t>
      </w:r>
    </w:p>
    <w:p w14:paraId="40D363CB" w14:textId="77777777" w:rsidR="00DB4C52" w:rsidRPr="00DB4C52" w:rsidRDefault="00DB4C52" w:rsidP="00124F82">
      <w:pPr>
        <w:pStyle w:val="ListParagraph"/>
        <w:numPr>
          <w:ilvl w:val="0"/>
          <w:numId w:val="11"/>
        </w:numPr>
        <w:spacing w:after="24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финансиране проектни предложения, подредени по реда на тяхното класиране и размера на безвъзмездната финансова помощ, която да бъде предоставена за всеки от тях;</w:t>
      </w:r>
    </w:p>
    <w:p w14:paraId="08A82D9A" w14:textId="77777777" w:rsidR="00DB4C52" w:rsidRPr="00DB4C52" w:rsidRDefault="00DB4C52" w:rsidP="00124F82">
      <w:pPr>
        <w:pStyle w:val="ListParagraph"/>
        <w:numPr>
          <w:ilvl w:val="0"/>
          <w:numId w:val="11"/>
        </w:numPr>
        <w:spacing w:after="24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с резервните проектни предложения, които успешно са преминали оценяването, но за които не достига финансиране, подредени по реда на тяхното класиране;</w:t>
      </w:r>
    </w:p>
    <w:p w14:paraId="36EA3208" w14:textId="77777777" w:rsidR="00DB4C52" w:rsidRPr="00DB4C52" w:rsidRDefault="00DB4C52" w:rsidP="00124F82">
      <w:pPr>
        <w:pStyle w:val="ListParagraph"/>
        <w:numPr>
          <w:ilvl w:val="0"/>
          <w:numId w:val="11"/>
        </w:numPr>
        <w:spacing w:after="24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отхвърляне проектни предложения и основанието за отхвърлянето им;</w:t>
      </w:r>
    </w:p>
    <w:p w14:paraId="518E2284" w14:textId="77777777" w:rsidR="00E57CFD" w:rsidRDefault="00DB4C52" w:rsidP="00124F82">
      <w:pPr>
        <w:pStyle w:val="ListParagraph"/>
        <w:numPr>
          <w:ilvl w:val="0"/>
          <w:numId w:val="11"/>
        </w:numPr>
        <w:spacing w:after="24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оттеглените по време н</w:t>
      </w:r>
      <w:r w:rsidR="00A933CC">
        <w:rPr>
          <w:rFonts w:ascii="Times New Roman" w:hAnsi="Times New Roman"/>
          <w:sz w:val="24"/>
          <w:szCs w:val="24"/>
          <w:shd w:val="clear" w:color="auto" w:fill="FEFEFE"/>
        </w:rPr>
        <w:t>а оценката проектни предложения;</w:t>
      </w:r>
    </w:p>
    <w:p w14:paraId="54CEF1FA" w14:textId="77777777" w:rsidR="00E57CFD" w:rsidRPr="00B84386" w:rsidRDefault="00E57CFD" w:rsidP="00124F82">
      <w:pPr>
        <w:pStyle w:val="ListParagraph"/>
        <w:numPr>
          <w:ilvl w:val="0"/>
          <w:numId w:val="11"/>
        </w:numPr>
        <w:spacing w:after="24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E57CFD">
        <w:rPr>
          <w:rFonts w:ascii="Times New Roman" w:hAnsi="Times New Roman"/>
          <w:sz w:val="24"/>
          <w:szCs w:val="24"/>
        </w:rPr>
        <w:lastRenderedPageBreak/>
        <w:t>Списък на проектните предложения, които не се допускат до техническа и финансова оценка</w:t>
      </w:r>
      <w:r w:rsidR="00A933CC">
        <w:rPr>
          <w:rFonts w:ascii="Times New Roman" w:hAnsi="Times New Roman"/>
          <w:sz w:val="24"/>
          <w:szCs w:val="24"/>
        </w:rPr>
        <w:t>;</w:t>
      </w:r>
    </w:p>
    <w:p w14:paraId="2225DD5D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D6D9710" w14:textId="77777777" w:rsidR="00B84386" w:rsidRDefault="00B84386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0F32B402" w14:textId="4E1B8E30" w:rsidR="009D76B7" w:rsidRPr="00591763" w:rsidRDefault="00111BA3" w:rsidP="009D76B7">
      <w:pPr>
        <w:autoSpaceDE w:val="0"/>
        <w:autoSpaceDN w:val="0"/>
        <w:adjustRightInd w:val="0"/>
        <w:ind w:right="-288"/>
        <w:jc w:val="both"/>
      </w:pPr>
      <w:r>
        <w:t>Дата на съставяне на доклада:</w:t>
      </w:r>
      <w:r w:rsidR="00E57CFD">
        <w:t xml:space="preserve"> </w:t>
      </w:r>
      <w:r w:rsidR="009E6BE7">
        <w:t>17</w:t>
      </w:r>
      <w:r w:rsidR="00E57CFD">
        <w:t>.</w:t>
      </w:r>
      <w:r w:rsidR="00A507F7">
        <w:t>0</w:t>
      </w:r>
      <w:r w:rsidR="009E6BE7">
        <w:t>3</w:t>
      </w:r>
      <w:r w:rsidR="00E57CFD">
        <w:t>.20</w:t>
      </w:r>
      <w:r w:rsidR="00C17B31">
        <w:t>2</w:t>
      </w:r>
      <w:r w:rsidR="00E07847">
        <w:t>5</w:t>
      </w:r>
      <w:r w:rsidR="00E57CFD">
        <w:t>г.</w:t>
      </w:r>
    </w:p>
    <w:p w14:paraId="27305717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28A8050E" w14:textId="77777777" w:rsidR="00B84386" w:rsidRDefault="00B84386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9773AD6" w14:textId="53C9A92B" w:rsidR="009D76B7" w:rsidRPr="009A4F40" w:rsidRDefault="009D76B7" w:rsidP="009D76B7">
      <w:r>
        <w:t>ПРЕДСЕДАТЕЛ:</w:t>
      </w:r>
      <w:r w:rsidR="009A4F40">
        <w:rPr>
          <w:lang w:val="en-US"/>
        </w:rPr>
        <w:t xml:space="preserve"> </w:t>
      </w:r>
      <w:r w:rsidR="009A4F40">
        <w:t>/П/</w:t>
      </w:r>
    </w:p>
    <w:p w14:paraId="2E18FD22" w14:textId="77777777" w:rsidR="009D76B7" w:rsidRDefault="009D76B7" w:rsidP="009D76B7">
      <w:pPr>
        <w:jc w:val="center"/>
      </w:pPr>
    </w:p>
    <w:p w14:paraId="0FB3CF94" w14:textId="22450F25" w:rsidR="009D76B7" w:rsidRDefault="009D76B7" w:rsidP="009D76B7">
      <w:r>
        <w:t xml:space="preserve">       СЕКРЕТАР:   </w:t>
      </w:r>
      <w:r w:rsidR="009A4F40">
        <w:t>/П/</w:t>
      </w:r>
    </w:p>
    <w:p w14:paraId="002F2C86" w14:textId="77777777" w:rsidR="009D76B7" w:rsidRDefault="009D76B7" w:rsidP="009D76B7">
      <w:r>
        <w:t xml:space="preserve">                   </w:t>
      </w:r>
    </w:p>
    <w:p w14:paraId="2CCBB64C" w14:textId="75F49151" w:rsidR="009D76B7" w:rsidRDefault="009D76B7" w:rsidP="009D76B7">
      <w:r>
        <w:t xml:space="preserve">         ЧЛЕНОВЕ:    1. </w:t>
      </w:r>
      <w:r w:rsidR="009A4F40">
        <w:t>/П/</w:t>
      </w:r>
    </w:p>
    <w:p w14:paraId="1E1D3C22" w14:textId="77777777" w:rsidR="009D76B7" w:rsidRDefault="009D76B7" w:rsidP="009D76B7">
      <w:r>
        <w:t xml:space="preserve">                         </w:t>
      </w:r>
    </w:p>
    <w:p w14:paraId="6298A0E4" w14:textId="4849AABD" w:rsidR="009D76B7" w:rsidRDefault="009D76B7" w:rsidP="009D76B7">
      <w:r>
        <w:t xml:space="preserve">                                2. </w:t>
      </w:r>
      <w:r w:rsidR="009A4F40">
        <w:t>/П/</w:t>
      </w:r>
    </w:p>
    <w:p w14:paraId="1461420B" w14:textId="77777777" w:rsidR="009D76B7" w:rsidRDefault="009D76B7" w:rsidP="009D76B7"/>
    <w:p w14:paraId="722F5318" w14:textId="311DC613" w:rsidR="0083636F" w:rsidRPr="009D76B7" w:rsidRDefault="009D76B7" w:rsidP="006B7DE1">
      <w:pPr>
        <w:autoSpaceDE w:val="0"/>
        <w:autoSpaceDN w:val="0"/>
        <w:adjustRightInd w:val="0"/>
        <w:ind w:left="720" w:right="-288"/>
        <w:rPr>
          <w:shd w:val="clear" w:color="auto" w:fill="FEFEFE"/>
        </w:rPr>
      </w:pPr>
      <w:r>
        <w:t xml:space="preserve">                    3. </w:t>
      </w:r>
      <w:r w:rsidR="009A4F40">
        <w:t>/П/</w:t>
      </w:r>
    </w:p>
    <w:sectPr w:rsidR="0083636F" w:rsidRPr="009D76B7" w:rsidSect="00421AC6">
      <w:headerReference w:type="default" r:id="rId11"/>
      <w:footerReference w:type="default" r:id="rId12"/>
      <w:pgSz w:w="12240" w:h="15840"/>
      <w:pgMar w:top="198" w:right="1440" w:bottom="810" w:left="1276" w:header="36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2691" w14:textId="77777777" w:rsidR="00217400" w:rsidRDefault="00217400" w:rsidP="007F2CFF">
      <w:r>
        <w:separator/>
      </w:r>
    </w:p>
  </w:endnote>
  <w:endnote w:type="continuationSeparator" w:id="0">
    <w:p w14:paraId="046D1BE8" w14:textId="77777777" w:rsidR="00217400" w:rsidRDefault="00217400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F896" w14:textId="77777777" w:rsidR="00D00BA0" w:rsidRDefault="00173E8D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41A56224" w14:textId="77777777" w:rsidR="007F2CFF" w:rsidRPr="00173E8D" w:rsidRDefault="00D00BA0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00B2DC25" w14:textId="77777777" w:rsidR="007F2CFF" w:rsidRPr="00173E8D" w:rsidRDefault="0040185F" w:rsidP="00DA16B0">
    <w:pPr>
      <w:tabs>
        <w:tab w:val="center" w:pos="4536"/>
        <w:tab w:val="right" w:pos="9072"/>
      </w:tabs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68B41B7B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608F25AF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4142" w14:textId="77777777" w:rsidR="00217400" w:rsidRDefault="00217400" w:rsidP="007F2CFF">
      <w:r>
        <w:separator/>
      </w:r>
    </w:p>
  </w:footnote>
  <w:footnote w:type="continuationSeparator" w:id="0">
    <w:p w14:paraId="4421243B" w14:textId="77777777" w:rsidR="00217400" w:rsidRDefault="00217400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E24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637E0E4" wp14:editId="28BB3CBB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215AABA" wp14:editId="04435E6B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2789CEDE" wp14:editId="6CD1E3A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B166E2E" wp14:editId="368DBAB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1D0B04E3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AC728B8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571F3C8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0FA230CD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6DB5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E80955"/>
    <w:multiLevelType w:val="hybridMultilevel"/>
    <w:tmpl w:val="CC3E09C2"/>
    <w:lvl w:ilvl="0" w:tplc="4BBE05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64978"/>
    <w:multiLevelType w:val="hybridMultilevel"/>
    <w:tmpl w:val="C4A21426"/>
    <w:lvl w:ilvl="0" w:tplc="E9C01C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5D0D"/>
    <w:multiLevelType w:val="hybridMultilevel"/>
    <w:tmpl w:val="8A7C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92E88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F4478B"/>
    <w:multiLevelType w:val="hybridMultilevel"/>
    <w:tmpl w:val="C27208C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617059E7"/>
    <w:multiLevelType w:val="hybridMultilevel"/>
    <w:tmpl w:val="1F1AAD06"/>
    <w:lvl w:ilvl="0" w:tplc="FF9EDE8C">
      <w:start w:val="2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2D01CF5"/>
    <w:multiLevelType w:val="hybridMultilevel"/>
    <w:tmpl w:val="D4F670C0"/>
    <w:lvl w:ilvl="0" w:tplc="DE18D30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929CD"/>
    <w:multiLevelType w:val="hybridMultilevel"/>
    <w:tmpl w:val="BFDCCCA0"/>
    <w:lvl w:ilvl="0" w:tplc="73645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DE29BF"/>
    <w:multiLevelType w:val="hybridMultilevel"/>
    <w:tmpl w:val="94E81B82"/>
    <w:lvl w:ilvl="0" w:tplc="F48093F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650477768">
    <w:abstractNumId w:val="9"/>
  </w:num>
  <w:num w:numId="2" w16cid:durableId="814493073">
    <w:abstractNumId w:val="12"/>
  </w:num>
  <w:num w:numId="3" w16cid:durableId="36783652">
    <w:abstractNumId w:val="7"/>
  </w:num>
  <w:num w:numId="4" w16cid:durableId="2085567544">
    <w:abstractNumId w:val="3"/>
  </w:num>
  <w:num w:numId="5" w16cid:durableId="938755325">
    <w:abstractNumId w:val="8"/>
  </w:num>
  <w:num w:numId="6" w16cid:durableId="934283501">
    <w:abstractNumId w:val="1"/>
  </w:num>
  <w:num w:numId="7" w16cid:durableId="682785616">
    <w:abstractNumId w:val="11"/>
  </w:num>
  <w:num w:numId="8" w16cid:durableId="1852182817">
    <w:abstractNumId w:val="13"/>
  </w:num>
  <w:num w:numId="9" w16cid:durableId="158230528">
    <w:abstractNumId w:val="4"/>
  </w:num>
  <w:num w:numId="10" w16cid:durableId="1727486728">
    <w:abstractNumId w:val="6"/>
  </w:num>
  <w:num w:numId="11" w16cid:durableId="377126467">
    <w:abstractNumId w:val="0"/>
  </w:num>
  <w:num w:numId="12" w16cid:durableId="173691964">
    <w:abstractNumId w:val="14"/>
  </w:num>
  <w:num w:numId="13" w16cid:durableId="2127038903">
    <w:abstractNumId w:val="5"/>
  </w:num>
  <w:num w:numId="14" w16cid:durableId="622688637">
    <w:abstractNumId w:val="2"/>
  </w:num>
  <w:num w:numId="15" w16cid:durableId="97186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064E0"/>
    <w:rsid w:val="0001282A"/>
    <w:rsid w:val="00012838"/>
    <w:rsid w:val="00021AFA"/>
    <w:rsid w:val="00022BC2"/>
    <w:rsid w:val="00023736"/>
    <w:rsid w:val="00025A70"/>
    <w:rsid w:val="00025D52"/>
    <w:rsid w:val="000273BE"/>
    <w:rsid w:val="00034503"/>
    <w:rsid w:val="00040BBF"/>
    <w:rsid w:val="00042A4C"/>
    <w:rsid w:val="000433D3"/>
    <w:rsid w:val="000462E5"/>
    <w:rsid w:val="00051D16"/>
    <w:rsid w:val="00052C85"/>
    <w:rsid w:val="00062D82"/>
    <w:rsid w:val="00066477"/>
    <w:rsid w:val="0007344B"/>
    <w:rsid w:val="0007400A"/>
    <w:rsid w:val="000753B5"/>
    <w:rsid w:val="00092DD3"/>
    <w:rsid w:val="00097019"/>
    <w:rsid w:val="000A24E9"/>
    <w:rsid w:val="000A4534"/>
    <w:rsid w:val="000A4629"/>
    <w:rsid w:val="000B27BD"/>
    <w:rsid w:val="000B5877"/>
    <w:rsid w:val="000C325C"/>
    <w:rsid w:val="000D0BCC"/>
    <w:rsid w:val="000D6359"/>
    <w:rsid w:val="000E1322"/>
    <w:rsid w:val="000E41C9"/>
    <w:rsid w:val="00106BC3"/>
    <w:rsid w:val="00111BA3"/>
    <w:rsid w:val="00122AD3"/>
    <w:rsid w:val="00124F82"/>
    <w:rsid w:val="00130DCE"/>
    <w:rsid w:val="00135777"/>
    <w:rsid w:val="00141DF2"/>
    <w:rsid w:val="00150E63"/>
    <w:rsid w:val="00156764"/>
    <w:rsid w:val="00157546"/>
    <w:rsid w:val="001621C5"/>
    <w:rsid w:val="001713D0"/>
    <w:rsid w:val="001717EA"/>
    <w:rsid w:val="00173E8D"/>
    <w:rsid w:val="00177AF5"/>
    <w:rsid w:val="0018221F"/>
    <w:rsid w:val="001829DB"/>
    <w:rsid w:val="00185735"/>
    <w:rsid w:val="00185E18"/>
    <w:rsid w:val="00190008"/>
    <w:rsid w:val="00191098"/>
    <w:rsid w:val="00195775"/>
    <w:rsid w:val="00197C52"/>
    <w:rsid w:val="001A3047"/>
    <w:rsid w:val="001A507A"/>
    <w:rsid w:val="001B18F4"/>
    <w:rsid w:val="001C07AD"/>
    <w:rsid w:val="001C0F91"/>
    <w:rsid w:val="001C72F3"/>
    <w:rsid w:val="001D1400"/>
    <w:rsid w:val="001D559F"/>
    <w:rsid w:val="001E69D6"/>
    <w:rsid w:val="001E71DC"/>
    <w:rsid w:val="001F2408"/>
    <w:rsid w:val="001F3438"/>
    <w:rsid w:val="001F751E"/>
    <w:rsid w:val="00202AC2"/>
    <w:rsid w:val="0021150E"/>
    <w:rsid w:val="00217400"/>
    <w:rsid w:val="0022633A"/>
    <w:rsid w:val="00230385"/>
    <w:rsid w:val="00231948"/>
    <w:rsid w:val="0023587B"/>
    <w:rsid w:val="002615EB"/>
    <w:rsid w:val="002774F4"/>
    <w:rsid w:val="00277B75"/>
    <w:rsid w:val="00283930"/>
    <w:rsid w:val="002B0271"/>
    <w:rsid w:val="002B12AF"/>
    <w:rsid w:val="002B6C90"/>
    <w:rsid w:val="002C0382"/>
    <w:rsid w:val="002C053D"/>
    <w:rsid w:val="002D04BA"/>
    <w:rsid w:val="002D5DDE"/>
    <w:rsid w:val="002F350D"/>
    <w:rsid w:val="002F7053"/>
    <w:rsid w:val="00322825"/>
    <w:rsid w:val="00326DB6"/>
    <w:rsid w:val="0033565C"/>
    <w:rsid w:val="0035158C"/>
    <w:rsid w:val="0035194F"/>
    <w:rsid w:val="00357BAC"/>
    <w:rsid w:val="00372BE7"/>
    <w:rsid w:val="00373D2E"/>
    <w:rsid w:val="00377D5E"/>
    <w:rsid w:val="00383D95"/>
    <w:rsid w:val="003851FB"/>
    <w:rsid w:val="00387A20"/>
    <w:rsid w:val="003912AF"/>
    <w:rsid w:val="003951FF"/>
    <w:rsid w:val="003961E4"/>
    <w:rsid w:val="003A3724"/>
    <w:rsid w:val="003A7369"/>
    <w:rsid w:val="003C3336"/>
    <w:rsid w:val="003C5A4E"/>
    <w:rsid w:val="003D1F36"/>
    <w:rsid w:val="003D4543"/>
    <w:rsid w:val="003F72BE"/>
    <w:rsid w:val="0040185F"/>
    <w:rsid w:val="004045F3"/>
    <w:rsid w:val="00405AED"/>
    <w:rsid w:val="00421085"/>
    <w:rsid w:val="00421AC6"/>
    <w:rsid w:val="00423F23"/>
    <w:rsid w:val="00425BAC"/>
    <w:rsid w:val="00427E4C"/>
    <w:rsid w:val="00433E9B"/>
    <w:rsid w:val="004370A3"/>
    <w:rsid w:val="00443946"/>
    <w:rsid w:val="00443FD5"/>
    <w:rsid w:val="004517E3"/>
    <w:rsid w:val="0045255E"/>
    <w:rsid w:val="0045286E"/>
    <w:rsid w:val="004575FC"/>
    <w:rsid w:val="00457F94"/>
    <w:rsid w:val="0046423F"/>
    <w:rsid w:val="00466F90"/>
    <w:rsid w:val="004901A6"/>
    <w:rsid w:val="00493C95"/>
    <w:rsid w:val="004972C1"/>
    <w:rsid w:val="004A0C4D"/>
    <w:rsid w:val="004B52E1"/>
    <w:rsid w:val="004B5A92"/>
    <w:rsid w:val="004C398A"/>
    <w:rsid w:val="004D00D4"/>
    <w:rsid w:val="004D0E2D"/>
    <w:rsid w:val="004D2CFB"/>
    <w:rsid w:val="004D3F6E"/>
    <w:rsid w:val="004F0CBD"/>
    <w:rsid w:val="004F3B50"/>
    <w:rsid w:val="00506332"/>
    <w:rsid w:val="0051190F"/>
    <w:rsid w:val="005168EE"/>
    <w:rsid w:val="00521568"/>
    <w:rsid w:val="00525C34"/>
    <w:rsid w:val="00530BE8"/>
    <w:rsid w:val="00530E86"/>
    <w:rsid w:val="00544FB0"/>
    <w:rsid w:val="00560F54"/>
    <w:rsid w:val="0056236E"/>
    <w:rsid w:val="0056472B"/>
    <w:rsid w:val="00573890"/>
    <w:rsid w:val="00574725"/>
    <w:rsid w:val="00574FBF"/>
    <w:rsid w:val="00590D88"/>
    <w:rsid w:val="005A091F"/>
    <w:rsid w:val="005C240A"/>
    <w:rsid w:val="005C410E"/>
    <w:rsid w:val="005C78CB"/>
    <w:rsid w:val="005D16A1"/>
    <w:rsid w:val="005D2C7B"/>
    <w:rsid w:val="005D3CB4"/>
    <w:rsid w:val="005D70EE"/>
    <w:rsid w:val="005E20A0"/>
    <w:rsid w:val="005F2ECB"/>
    <w:rsid w:val="00610541"/>
    <w:rsid w:val="00612407"/>
    <w:rsid w:val="006134B1"/>
    <w:rsid w:val="00620E21"/>
    <w:rsid w:val="00626B2E"/>
    <w:rsid w:val="00627251"/>
    <w:rsid w:val="00636AA1"/>
    <w:rsid w:val="00640276"/>
    <w:rsid w:val="006411FA"/>
    <w:rsid w:val="00645B46"/>
    <w:rsid w:val="00651853"/>
    <w:rsid w:val="00655BF2"/>
    <w:rsid w:val="00677EAF"/>
    <w:rsid w:val="00680A21"/>
    <w:rsid w:val="00687901"/>
    <w:rsid w:val="006B7DE1"/>
    <w:rsid w:val="006C2C20"/>
    <w:rsid w:val="006C2E10"/>
    <w:rsid w:val="006C3171"/>
    <w:rsid w:val="006C6682"/>
    <w:rsid w:val="006D56A4"/>
    <w:rsid w:val="006E112C"/>
    <w:rsid w:val="006E28CF"/>
    <w:rsid w:val="00704B85"/>
    <w:rsid w:val="00705BBF"/>
    <w:rsid w:val="00725238"/>
    <w:rsid w:val="00730DA8"/>
    <w:rsid w:val="00731CCC"/>
    <w:rsid w:val="0073455B"/>
    <w:rsid w:val="0073744A"/>
    <w:rsid w:val="0073751B"/>
    <w:rsid w:val="00761C7B"/>
    <w:rsid w:val="00764F34"/>
    <w:rsid w:val="00765816"/>
    <w:rsid w:val="00774E1D"/>
    <w:rsid w:val="00777FC4"/>
    <w:rsid w:val="007800CB"/>
    <w:rsid w:val="00783155"/>
    <w:rsid w:val="00795130"/>
    <w:rsid w:val="007A248C"/>
    <w:rsid w:val="007A4300"/>
    <w:rsid w:val="007A47D7"/>
    <w:rsid w:val="007C3922"/>
    <w:rsid w:val="007D6259"/>
    <w:rsid w:val="007E2BF1"/>
    <w:rsid w:val="007E32AD"/>
    <w:rsid w:val="007E443C"/>
    <w:rsid w:val="007F0C4C"/>
    <w:rsid w:val="007F19D5"/>
    <w:rsid w:val="007F2CFF"/>
    <w:rsid w:val="007F2EF8"/>
    <w:rsid w:val="008048BE"/>
    <w:rsid w:val="00815175"/>
    <w:rsid w:val="008222E2"/>
    <w:rsid w:val="0083636F"/>
    <w:rsid w:val="00843848"/>
    <w:rsid w:val="00843D69"/>
    <w:rsid w:val="008450BB"/>
    <w:rsid w:val="00860B3B"/>
    <w:rsid w:val="0086276D"/>
    <w:rsid w:val="00862E06"/>
    <w:rsid w:val="00864477"/>
    <w:rsid w:val="00874EF7"/>
    <w:rsid w:val="00881B13"/>
    <w:rsid w:val="00891068"/>
    <w:rsid w:val="008A3844"/>
    <w:rsid w:val="008B2E60"/>
    <w:rsid w:val="008B7C4F"/>
    <w:rsid w:val="008C71EF"/>
    <w:rsid w:val="008E6F6C"/>
    <w:rsid w:val="008F0FCC"/>
    <w:rsid w:val="00900428"/>
    <w:rsid w:val="00901BFD"/>
    <w:rsid w:val="009030AC"/>
    <w:rsid w:val="00903446"/>
    <w:rsid w:val="00911A40"/>
    <w:rsid w:val="009643F2"/>
    <w:rsid w:val="00967158"/>
    <w:rsid w:val="00974A66"/>
    <w:rsid w:val="00982C21"/>
    <w:rsid w:val="009830C1"/>
    <w:rsid w:val="0099037E"/>
    <w:rsid w:val="0099492F"/>
    <w:rsid w:val="009A440A"/>
    <w:rsid w:val="009A4B7E"/>
    <w:rsid w:val="009A4F40"/>
    <w:rsid w:val="009A4FEE"/>
    <w:rsid w:val="009B5E3E"/>
    <w:rsid w:val="009B64E4"/>
    <w:rsid w:val="009C06AE"/>
    <w:rsid w:val="009C5B37"/>
    <w:rsid w:val="009C7B94"/>
    <w:rsid w:val="009D2493"/>
    <w:rsid w:val="009D3DAB"/>
    <w:rsid w:val="009D50D0"/>
    <w:rsid w:val="009D6780"/>
    <w:rsid w:val="009D6C36"/>
    <w:rsid w:val="009D76B7"/>
    <w:rsid w:val="009E1C82"/>
    <w:rsid w:val="009E6BE7"/>
    <w:rsid w:val="009F335C"/>
    <w:rsid w:val="009F5E97"/>
    <w:rsid w:val="00A01DE7"/>
    <w:rsid w:val="00A12A6D"/>
    <w:rsid w:val="00A14B52"/>
    <w:rsid w:val="00A24182"/>
    <w:rsid w:val="00A25F4F"/>
    <w:rsid w:val="00A347EF"/>
    <w:rsid w:val="00A3655E"/>
    <w:rsid w:val="00A403BC"/>
    <w:rsid w:val="00A41E60"/>
    <w:rsid w:val="00A425A4"/>
    <w:rsid w:val="00A507F7"/>
    <w:rsid w:val="00A518B5"/>
    <w:rsid w:val="00A62845"/>
    <w:rsid w:val="00A63282"/>
    <w:rsid w:val="00A6662C"/>
    <w:rsid w:val="00A720C1"/>
    <w:rsid w:val="00A7442C"/>
    <w:rsid w:val="00A772C2"/>
    <w:rsid w:val="00A84B9F"/>
    <w:rsid w:val="00A85CF8"/>
    <w:rsid w:val="00A91F48"/>
    <w:rsid w:val="00A933CC"/>
    <w:rsid w:val="00A9400F"/>
    <w:rsid w:val="00A97574"/>
    <w:rsid w:val="00AA5967"/>
    <w:rsid w:val="00AB34EE"/>
    <w:rsid w:val="00AB61B0"/>
    <w:rsid w:val="00AC02F1"/>
    <w:rsid w:val="00AC48A4"/>
    <w:rsid w:val="00AD1BFD"/>
    <w:rsid w:val="00AE32F3"/>
    <w:rsid w:val="00AE3D5E"/>
    <w:rsid w:val="00AE6CE0"/>
    <w:rsid w:val="00AF3A1F"/>
    <w:rsid w:val="00AF75EB"/>
    <w:rsid w:val="00B01FE9"/>
    <w:rsid w:val="00B0486E"/>
    <w:rsid w:val="00B150C1"/>
    <w:rsid w:val="00B23F17"/>
    <w:rsid w:val="00B2736C"/>
    <w:rsid w:val="00B3106C"/>
    <w:rsid w:val="00B32EC4"/>
    <w:rsid w:val="00B437C3"/>
    <w:rsid w:val="00B4450C"/>
    <w:rsid w:val="00B72558"/>
    <w:rsid w:val="00B73776"/>
    <w:rsid w:val="00B82D3B"/>
    <w:rsid w:val="00B84386"/>
    <w:rsid w:val="00BD29D0"/>
    <w:rsid w:val="00BD310C"/>
    <w:rsid w:val="00BE1ACE"/>
    <w:rsid w:val="00BE2310"/>
    <w:rsid w:val="00C01251"/>
    <w:rsid w:val="00C12ED5"/>
    <w:rsid w:val="00C17B31"/>
    <w:rsid w:val="00C40C6E"/>
    <w:rsid w:val="00C7109C"/>
    <w:rsid w:val="00C829E7"/>
    <w:rsid w:val="00C874F1"/>
    <w:rsid w:val="00C94E06"/>
    <w:rsid w:val="00C94E6C"/>
    <w:rsid w:val="00CA4E6E"/>
    <w:rsid w:val="00CA6F3E"/>
    <w:rsid w:val="00CC245F"/>
    <w:rsid w:val="00CC2655"/>
    <w:rsid w:val="00CC3559"/>
    <w:rsid w:val="00CC3979"/>
    <w:rsid w:val="00CC3CA1"/>
    <w:rsid w:val="00CD582A"/>
    <w:rsid w:val="00CE4B63"/>
    <w:rsid w:val="00CF4038"/>
    <w:rsid w:val="00D00BA0"/>
    <w:rsid w:val="00D038FC"/>
    <w:rsid w:val="00D2027B"/>
    <w:rsid w:val="00D23420"/>
    <w:rsid w:val="00D2782C"/>
    <w:rsid w:val="00D4408B"/>
    <w:rsid w:val="00D52E42"/>
    <w:rsid w:val="00D625B0"/>
    <w:rsid w:val="00D62668"/>
    <w:rsid w:val="00D67AC1"/>
    <w:rsid w:val="00D747BD"/>
    <w:rsid w:val="00D74A6D"/>
    <w:rsid w:val="00D9273E"/>
    <w:rsid w:val="00D97DF6"/>
    <w:rsid w:val="00DA16B0"/>
    <w:rsid w:val="00DA4199"/>
    <w:rsid w:val="00DB4C52"/>
    <w:rsid w:val="00DC403B"/>
    <w:rsid w:val="00DC5F67"/>
    <w:rsid w:val="00DC7315"/>
    <w:rsid w:val="00DD7FA1"/>
    <w:rsid w:val="00DE0C36"/>
    <w:rsid w:val="00DE4F0F"/>
    <w:rsid w:val="00E07847"/>
    <w:rsid w:val="00E111C1"/>
    <w:rsid w:val="00E22AE4"/>
    <w:rsid w:val="00E256FC"/>
    <w:rsid w:val="00E259CF"/>
    <w:rsid w:val="00E30BEF"/>
    <w:rsid w:val="00E312DC"/>
    <w:rsid w:val="00E31451"/>
    <w:rsid w:val="00E3474F"/>
    <w:rsid w:val="00E56C62"/>
    <w:rsid w:val="00E57CFD"/>
    <w:rsid w:val="00E62C2A"/>
    <w:rsid w:val="00E74EA1"/>
    <w:rsid w:val="00E9594E"/>
    <w:rsid w:val="00EA0240"/>
    <w:rsid w:val="00EA52D2"/>
    <w:rsid w:val="00EA66F3"/>
    <w:rsid w:val="00EB3D8C"/>
    <w:rsid w:val="00EB66C9"/>
    <w:rsid w:val="00ED3C76"/>
    <w:rsid w:val="00EE1B56"/>
    <w:rsid w:val="00EE4EC3"/>
    <w:rsid w:val="00EE5ED6"/>
    <w:rsid w:val="00EF75FD"/>
    <w:rsid w:val="00F00E31"/>
    <w:rsid w:val="00F031A2"/>
    <w:rsid w:val="00F0348A"/>
    <w:rsid w:val="00F0511A"/>
    <w:rsid w:val="00F066B7"/>
    <w:rsid w:val="00F11337"/>
    <w:rsid w:val="00F27213"/>
    <w:rsid w:val="00F33B4D"/>
    <w:rsid w:val="00F56903"/>
    <w:rsid w:val="00F6610E"/>
    <w:rsid w:val="00F7170D"/>
    <w:rsid w:val="00F73925"/>
    <w:rsid w:val="00F742E4"/>
    <w:rsid w:val="00F8170F"/>
    <w:rsid w:val="00F838CC"/>
    <w:rsid w:val="00F90004"/>
    <w:rsid w:val="00F97028"/>
    <w:rsid w:val="00FA0079"/>
    <w:rsid w:val="00FA2811"/>
    <w:rsid w:val="00FA6C51"/>
    <w:rsid w:val="00FA7459"/>
    <w:rsid w:val="00FB27C9"/>
    <w:rsid w:val="00FB7632"/>
    <w:rsid w:val="00FC30A2"/>
    <w:rsid w:val="00FC54C9"/>
    <w:rsid w:val="00FC567D"/>
    <w:rsid w:val="00FE160B"/>
    <w:rsid w:val="00FE431D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4539E"/>
  <w15:docId w15:val="{9A8CF8AD-94EA-4C61-AC70-0D591D4E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qFormat/>
    <w:rsid w:val="001621C5"/>
    <w:rPr>
      <w:b/>
      <w:bCs/>
    </w:rPr>
  </w:style>
  <w:style w:type="paragraph" w:customStyle="1" w:styleId="Berto">
    <w:name w:val="Berto"/>
    <w:basedOn w:val="Normal"/>
    <w:rsid w:val="00881B13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ispublic.government.bg/srchExt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inimis.minfin.bg/ReportBulsta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020.eufunds.bg/bg/0/0/Benefici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0F8BA-0655-40E4-A9EA-6D902C6F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16</cp:revision>
  <cp:lastPrinted>2018-05-23T06:35:00Z</cp:lastPrinted>
  <dcterms:created xsi:type="dcterms:W3CDTF">2025-03-18T08:00:00Z</dcterms:created>
  <dcterms:modified xsi:type="dcterms:W3CDTF">2025-04-03T07:11:00Z</dcterms:modified>
</cp:coreProperties>
</file>