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AE6" w:rsidRDefault="00BD1342" w:rsidP="00CB514E">
      <w:pPr>
        <w:jc w:val="center"/>
        <w:rPr>
          <w:sz w:val="28"/>
          <w:szCs w:val="28"/>
        </w:rPr>
      </w:pPr>
      <w:r>
        <w:rPr>
          <w:sz w:val="28"/>
          <w:szCs w:val="28"/>
        </w:rPr>
        <w:t xml:space="preserve"> </w:t>
      </w:r>
    </w:p>
    <w:p w:rsidR="005B5EEB" w:rsidRDefault="00FA5322" w:rsidP="00216DEC">
      <w:r>
        <w:t>ДО</w:t>
      </w:r>
    </w:p>
    <w:p w:rsidR="00FA5322" w:rsidRPr="00FA5322" w:rsidRDefault="00FA5322" w:rsidP="00216DEC">
      <w:r>
        <w:t>УС НА МИГ СЛИВНИЦА - ДРАГОМАН</w:t>
      </w:r>
    </w:p>
    <w:p w:rsidR="00CB514E" w:rsidRDefault="00CB514E" w:rsidP="00216DEC">
      <w:pPr>
        <w:rPr>
          <w:sz w:val="16"/>
          <w:szCs w:val="16"/>
        </w:rPr>
      </w:pPr>
    </w:p>
    <w:p w:rsidR="00CB514E" w:rsidRDefault="00CB514E" w:rsidP="00216DEC">
      <w:pPr>
        <w:rPr>
          <w:sz w:val="16"/>
          <w:szCs w:val="16"/>
        </w:rPr>
      </w:pPr>
    </w:p>
    <w:p w:rsidR="003C68C2" w:rsidRDefault="003C68C2" w:rsidP="00216DEC">
      <w:pPr>
        <w:rPr>
          <w:sz w:val="16"/>
          <w:szCs w:val="16"/>
        </w:rPr>
      </w:pPr>
    </w:p>
    <w:p w:rsidR="00FA5322" w:rsidRPr="00FA5322" w:rsidRDefault="00FA5322" w:rsidP="00FA5322">
      <w:pPr>
        <w:jc w:val="center"/>
        <w:rPr>
          <w:b/>
          <w:sz w:val="32"/>
          <w:szCs w:val="32"/>
        </w:rPr>
      </w:pPr>
      <w:r w:rsidRPr="00FA5322">
        <w:rPr>
          <w:b/>
          <w:sz w:val="32"/>
          <w:szCs w:val="32"/>
        </w:rPr>
        <w:t>ДОКЛАД</w:t>
      </w:r>
    </w:p>
    <w:p w:rsidR="00FA5322" w:rsidRDefault="00FA5322" w:rsidP="00FA5322">
      <w:pPr>
        <w:jc w:val="center"/>
        <w:rPr>
          <w:b/>
        </w:rPr>
      </w:pPr>
      <w:r w:rsidRPr="008A51CD">
        <w:rPr>
          <w:b/>
        </w:rPr>
        <w:t xml:space="preserve">за проведения мониторинг </w:t>
      </w:r>
      <w:r w:rsidRPr="008A51CD">
        <w:rPr>
          <w:b/>
          <w:lang w:val="en-US"/>
        </w:rPr>
        <w:t>по изпълнението на пректите</w:t>
      </w:r>
    </w:p>
    <w:p w:rsidR="00FA5322" w:rsidRDefault="00FA5322" w:rsidP="00FA5322">
      <w:pPr>
        <w:jc w:val="center"/>
        <w:rPr>
          <w:b/>
        </w:rPr>
      </w:pPr>
      <w:r w:rsidRPr="008A51CD">
        <w:rPr>
          <w:b/>
        </w:rPr>
        <w:t xml:space="preserve"> на бенефициентите подписали договори с </w:t>
      </w:r>
    </w:p>
    <w:p w:rsidR="00216DEC" w:rsidRDefault="00FA5322" w:rsidP="00FA5322">
      <w:pPr>
        <w:jc w:val="center"/>
      </w:pPr>
      <w:r w:rsidRPr="008A51CD">
        <w:rPr>
          <w:b/>
        </w:rPr>
        <w:t>МИГ Сливница – Драгоман за периода</w:t>
      </w:r>
      <w:r w:rsidR="003D7090">
        <w:rPr>
          <w:b/>
        </w:rPr>
        <w:t xml:space="preserve"> от 01.</w:t>
      </w:r>
      <w:r w:rsidR="00D662E7">
        <w:rPr>
          <w:b/>
        </w:rPr>
        <w:t>01</w:t>
      </w:r>
      <w:r w:rsidR="003D7090">
        <w:rPr>
          <w:b/>
        </w:rPr>
        <w:t>.201</w:t>
      </w:r>
      <w:r w:rsidR="00D662E7">
        <w:rPr>
          <w:b/>
        </w:rPr>
        <w:t>5</w:t>
      </w:r>
      <w:r w:rsidR="003D7090">
        <w:rPr>
          <w:b/>
        </w:rPr>
        <w:t>г.</w:t>
      </w:r>
      <w:r w:rsidRPr="008A51CD">
        <w:rPr>
          <w:b/>
        </w:rPr>
        <w:t xml:space="preserve"> до 3</w:t>
      </w:r>
      <w:r w:rsidR="00ED4A2B">
        <w:rPr>
          <w:b/>
          <w:lang w:val="en-US"/>
        </w:rPr>
        <w:t>1</w:t>
      </w:r>
      <w:r w:rsidRPr="008A51CD">
        <w:rPr>
          <w:b/>
        </w:rPr>
        <w:t>.</w:t>
      </w:r>
      <w:r w:rsidR="00D662E7">
        <w:rPr>
          <w:b/>
        </w:rPr>
        <w:t>03</w:t>
      </w:r>
      <w:r w:rsidRPr="008A51CD">
        <w:rPr>
          <w:b/>
        </w:rPr>
        <w:t>.201</w:t>
      </w:r>
      <w:r w:rsidR="00D662E7">
        <w:rPr>
          <w:b/>
        </w:rPr>
        <w:t>5</w:t>
      </w:r>
      <w:r w:rsidRPr="008A51CD">
        <w:rPr>
          <w:b/>
        </w:rPr>
        <w:t>г.</w:t>
      </w:r>
    </w:p>
    <w:p w:rsidR="006E72AA" w:rsidRDefault="006E72AA" w:rsidP="00216DEC"/>
    <w:p w:rsidR="003F41B7" w:rsidRDefault="003F41B7" w:rsidP="003F41B7">
      <w:pPr>
        <w:jc w:val="both"/>
      </w:pPr>
    </w:p>
    <w:p w:rsidR="00FA5322" w:rsidRDefault="003F41B7" w:rsidP="00FA5322">
      <w:pPr>
        <w:jc w:val="both"/>
      </w:pPr>
      <w:r>
        <w:t xml:space="preserve">      </w:t>
      </w:r>
      <w:r w:rsidR="00FA5322">
        <w:t>Д</w:t>
      </w:r>
      <w:r w:rsidR="00FA5322" w:rsidRPr="00FA5322">
        <w:t>оклад</w:t>
      </w:r>
      <w:r w:rsidR="00FA5322">
        <w:t>а</w:t>
      </w:r>
      <w:r w:rsidR="00FA5322" w:rsidRPr="00FA5322">
        <w:t xml:space="preserve"> за проведения мониторинг </w:t>
      </w:r>
      <w:r w:rsidR="00FA5322" w:rsidRPr="00FA5322">
        <w:rPr>
          <w:lang w:val="en-US"/>
        </w:rPr>
        <w:t>по изпълнението на пректите</w:t>
      </w:r>
      <w:r w:rsidR="00FA5322" w:rsidRPr="00FA5322">
        <w:t xml:space="preserve"> на бенефициентите подписали договори с МИГ Сливница – Драгоман за периода</w:t>
      </w:r>
      <w:r w:rsidR="003D7090">
        <w:t xml:space="preserve"> от 01.</w:t>
      </w:r>
      <w:r w:rsidR="00D662E7">
        <w:t>01</w:t>
      </w:r>
      <w:r w:rsidR="003D7090">
        <w:t>.201</w:t>
      </w:r>
      <w:r w:rsidR="00D662E7">
        <w:t>5</w:t>
      </w:r>
      <w:r w:rsidR="003D7090">
        <w:t>г.</w:t>
      </w:r>
      <w:r w:rsidR="00FA5322" w:rsidRPr="00FA5322">
        <w:t xml:space="preserve"> до 3</w:t>
      </w:r>
      <w:r w:rsidR="00ED4A2B">
        <w:rPr>
          <w:lang w:val="en-US"/>
        </w:rPr>
        <w:t>1</w:t>
      </w:r>
      <w:r w:rsidR="00FA5322" w:rsidRPr="00FA5322">
        <w:t>.</w:t>
      </w:r>
      <w:r w:rsidR="00D662E7">
        <w:t>03</w:t>
      </w:r>
      <w:r w:rsidR="00FA5322" w:rsidRPr="00FA5322">
        <w:t>.201</w:t>
      </w:r>
      <w:r w:rsidR="00D662E7">
        <w:t>5</w:t>
      </w:r>
      <w:r w:rsidR="00FA5322" w:rsidRPr="00FA5322">
        <w:t xml:space="preserve">г. </w:t>
      </w:r>
      <w:r w:rsidR="00FA5322">
        <w:t>се изготвя на основание т.6 от  Процедура №12</w:t>
      </w:r>
      <w:r w:rsidR="00FA5322" w:rsidRPr="003F41B7">
        <w:rPr>
          <w:rFonts w:ascii="Arial" w:hAnsi="Arial" w:cs="Arial"/>
          <w:b/>
          <w:color w:val="000000"/>
          <w:sz w:val="22"/>
          <w:szCs w:val="22"/>
        </w:rPr>
        <w:t xml:space="preserve"> </w:t>
      </w:r>
      <w:r w:rsidR="00FA5322" w:rsidRPr="003F41B7">
        <w:rPr>
          <w:color w:val="000000"/>
        </w:rPr>
        <w:t>„Мониторинг на изпълнението на сключените договори към СМР и посещения на място”</w:t>
      </w:r>
      <w:r w:rsidR="00FA5322">
        <w:t xml:space="preserve"> от Наръчника с правила и процедури за прилагане на СМР на МИГ Сливница – Драгоман и приетия План</w:t>
      </w:r>
      <w:r>
        <w:t xml:space="preserve"> за мониторинг и оценка на сключените договори </w:t>
      </w:r>
      <w:r w:rsidR="00FA5322">
        <w:t>от 16.07.2013г.</w:t>
      </w:r>
    </w:p>
    <w:p w:rsidR="00FA5322" w:rsidRDefault="00FA5322" w:rsidP="00FA5322">
      <w:pPr>
        <w:jc w:val="both"/>
      </w:pPr>
    </w:p>
    <w:p w:rsidR="00FA5322" w:rsidRDefault="00FA5322" w:rsidP="00FA5322">
      <w:pPr>
        <w:jc w:val="both"/>
      </w:pPr>
      <w:r>
        <w:t xml:space="preserve">     Във връзка с Плана за мониторинг и оценка на сключените договори от 16.07.2013г. екипа за управление на проекта извърши мониторинг на изпълнението на </w:t>
      </w:r>
      <w:r w:rsidR="00237643">
        <w:t xml:space="preserve">проектите на бенефициентите подписали договори с МИГ Сливница – Драгоман за периода от </w:t>
      </w:r>
      <w:r w:rsidR="003D7090">
        <w:t>01.</w:t>
      </w:r>
      <w:r w:rsidR="00D662E7">
        <w:t>01</w:t>
      </w:r>
      <w:r w:rsidR="003D7090">
        <w:t>.201</w:t>
      </w:r>
      <w:r w:rsidR="00D662E7">
        <w:t>5</w:t>
      </w:r>
      <w:r w:rsidR="003D7090">
        <w:t>г.</w:t>
      </w:r>
      <w:r w:rsidR="003D7090" w:rsidRPr="00FA5322">
        <w:t xml:space="preserve"> до 3</w:t>
      </w:r>
      <w:r w:rsidR="00ED4A2B">
        <w:rPr>
          <w:lang w:val="en-US"/>
        </w:rPr>
        <w:t>1</w:t>
      </w:r>
      <w:r w:rsidR="003D7090" w:rsidRPr="00FA5322">
        <w:t>.</w:t>
      </w:r>
      <w:r w:rsidR="00D662E7">
        <w:t>03</w:t>
      </w:r>
      <w:r w:rsidR="003D7090" w:rsidRPr="00FA5322">
        <w:t>.201</w:t>
      </w:r>
      <w:r w:rsidR="00D662E7">
        <w:t>5</w:t>
      </w:r>
      <w:r w:rsidR="003D7090" w:rsidRPr="00FA5322">
        <w:t>г.</w:t>
      </w:r>
      <w:r w:rsidR="003D7090">
        <w:t xml:space="preserve"> </w:t>
      </w:r>
      <w:r w:rsidR="00237643">
        <w:t>За проектите със срок на изпълнение до 6 месеца и включващи закупуване на техника мониторинга беше извършен в края на третия месец от сключването на договора, след което преди подаване на заявка за плащане беше извършена втора проверка на място. За останалите проекти беше извършена текуща проверка на място в края на шестия месец от подписване на договорите. В проверката на място участваха двама членове на екипа за управление на проекта – Катя Добрева – Евтимова и Кристина Борисова и члена на УС на МИГ и изпълнителен директор Венцислав Димитров.</w:t>
      </w:r>
    </w:p>
    <w:p w:rsidR="005E4EDD" w:rsidRDefault="00237643" w:rsidP="00237643">
      <w:pPr>
        <w:jc w:val="both"/>
      </w:pPr>
      <w:r>
        <w:t xml:space="preserve">      Мониторинга включваше Проверка на</w:t>
      </w:r>
      <w:r w:rsidR="005E4EDD" w:rsidRPr="005E4EDD">
        <w:t xml:space="preserve"> техническото и финансовото управление на договорените проекти</w:t>
      </w:r>
      <w:r>
        <w:t xml:space="preserve"> и има</w:t>
      </w:r>
      <w:r w:rsidR="00FC7943">
        <w:t>ше</w:t>
      </w:r>
      <w:r>
        <w:t xml:space="preserve"> за цел да констатира</w:t>
      </w:r>
      <w:r w:rsidR="00FC7943">
        <w:t>:</w:t>
      </w:r>
    </w:p>
    <w:p w:rsidR="00FC7943" w:rsidRPr="005E4EDD" w:rsidRDefault="00FC7943" w:rsidP="00FC7943">
      <w:pPr>
        <w:numPr>
          <w:ilvl w:val="0"/>
          <w:numId w:val="4"/>
        </w:numPr>
        <w:tabs>
          <w:tab w:val="clear" w:pos="1440"/>
        </w:tabs>
        <w:ind w:left="600" w:hanging="240"/>
        <w:jc w:val="both"/>
      </w:pPr>
      <w:r w:rsidRPr="005E4EDD">
        <w:t>съответствие на проекта с общите и специални условия, описани подробно в Договора за финасиране;</w:t>
      </w:r>
    </w:p>
    <w:p w:rsidR="00FC7943" w:rsidRPr="005E4EDD" w:rsidRDefault="00FC7943" w:rsidP="00FC7943">
      <w:pPr>
        <w:numPr>
          <w:ilvl w:val="0"/>
          <w:numId w:val="4"/>
        </w:numPr>
        <w:tabs>
          <w:tab w:val="clear" w:pos="1440"/>
        </w:tabs>
        <w:ind w:left="600" w:hanging="240"/>
        <w:jc w:val="both"/>
      </w:pPr>
      <w:r w:rsidRPr="005E4EDD">
        <w:t>напредъка на дейностите по проекта, спрямо постигането на целите, описани подробно в Договор</w:t>
      </w:r>
      <w:r>
        <w:t>а</w:t>
      </w:r>
      <w:r w:rsidRPr="005E4EDD">
        <w:t>;</w:t>
      </w:r>
    </w:p>
    <w:p w:rsidR="00FC7943" w:rsidRPr="005E4EDD" w:rsidRDefault="00FC7943" w:rsidP="00FC7943">
      <w:pPr>
        <w:numPr>
          <w:ilvl w:val="0"/>
          <w:numId w:val="4"/>
        </w:numPr>
        <w:tabs>
          <w:tab w:val="clear" w:pos="1440"/>
        </w:tabs>
        <w:ind w:left="600" w:hanging="240"/>
        <w:jc w:val="both"/>
      </w:pPr>
      <w:r w:rsidRPr="005E4EDD">
        <w:t>допустимост и целесъобразност на направените разходи;</w:t>
      </w:r>
    </w:p>
    <w:p w:rsidR="00FC7943" w:rsidRPr="005E4EDD" w:rsidRDefault="00FC7943" w:rsidP="00FC7943">
      <w:pPr>
        <w:numPr>
          <w:ilvl w:val="0"/>
          <w:numId w:val="4"/>
        </w:numPr>
        <w:tabs>
          <w:tab w:val="clear" w:pos="1440"/>
        </w:tabs>
        <w:ind w:left="600" w:hanging="240"/>
        <w:jc w:val="both"/>
      </w:pPr>
      <w:r w:rsidRPr="005E4EDD">
        <w:t>степента, до която проектът отговаря на определени нужди на средата;</w:t>
      </w:r>
    </w:p>
    <w:p w:rsidR="00FC7943" w:rsidRPr="005E4EDD" w:rsidRDefault="00FC7943" w:rsidP="00FC7943">
      <w:pPr>
        <w:numPr>
          <w:ilvl w:val="0"/>
          <w:numId w:val="4"/>
        </w:numPr>
        <w:tabs>
          <w:tab w:val="clear" w:pos="1440"/>
        </w:tabs>
        <w:ind w:left="600" w:hanging="240"/>
        <w:jc w:val="both"/>
      </w:pPr>
      <w:r w:rsidRPr="005E4EDD">
        <w:t>степен на новаторство в рамките на проекта;</w:t>
      </w:r>
    </w:p>
    <w:p w:rsidR="00FC7943" w:rsidRPr="005E4EDD" w:rsidRDefault="00FC7943" w:rsidP="00FC7943">
      <w:pPr>
        <w:numPr>
          <w:ilvl w:val="0"/>
          <w:numId w:val="4"/>
        </w:numPr>
        <w:tabs>
          <w:tab w:val="clear" w:pos="1440"/>
        </w:tabs>
        <w:ind w:left="600" w:hanging="240"/>
        <w:jc w:val="both"/>
      </w:pPr>
      <w:r w:rsidRPr="005E4EDD">
        <w:t>съблюдаване на критериите за устойчивост, описани подробно в Договор</w:t>
      </w:r>
      <w:r>
        <w:t>а</w:t>
      </w:r>
      <w:r w:rsidRPr="005E4EDD">
        <w:t>;</w:t>
      </w:r>
    </w:p>
    <w:p w:rsidR="00E81BD8" w:rsidRDefault="00E81BD8" w:rsidP="00E81BD8">
      <w:pPr>
        <w:jc w:val="both"/>
      </w:pPr>
      <w:r>
        <w:t xml:space="preserve">        </w:t>
      </w:r>
      <w:r w:rsidR="005E4EDD" w:rsidRPr="005E4EDD">
        <w:t>С</w:t>
      </w:r>
      <w:r>
        <w:t>лед всяко посещение се изработи протокол, придружен с чеклист от проверката на място, ко</w:t>
      </w:r>
      <w:r w:rsidR="00895FFD">
        <w:t>й</w:t>
      </w:r>
      <w:r>
        <w:t>то се добави</w:t>
      </w:r>
      <w:r w:rsidR="005E4EDD" w:rsidRPr="005E4EDD">
        <w:t xml:space="preserve"> към досието на </w:t>
      </w:r>
      <w:r>
        <w:t>всеки проект</w:t>
      </w:r>
      <w:r w:rsidR="005E4EDD" w:rsidRPr="005E4EDD">
        <w:t>.</w:t>
      </w:r>
      <w:r w:rsidRPr="00E81BD8">
        <w:t xml:space="preserve"> </w:t>
      </w:r>
      <w:r>
        <w:t>При извършване на проверка на място бенефициентите бяха уведомени минимум 7 дни преди проверката.</w:t>
      </w:r>
    </w:p>
    <w:p w:rsidR="00E81BD8" w:rsidRDefault="00E81BD8" w:rsidP="00E81BD8">
      <w:pPr>
        <w:jc w:val="both"/>
      </w:pPr>
      <w:r>
        <w:lastRenderedPageBreak/>
        <w:t xml:space="preserve">При проверката на място присъстваха титулярите подписали договора </w:t>
      </w:r>
      <w:r w:rsidR="00BD1342">
        <w:t>с МИГ С</w:t>
      </w:r>
      <w:r>
        <w:t>ливница – Драгоман.</w:t>
      </w:r>
    </w:p>
    <w:p w:rsidR="0011759B" w:rsidRDefault="00E81BD8" w:rsidP="0011759B">
      <w:pPr>
        <w:jc w:val="both"/>
      </w:pPr>
      <w:r>
        <w:t xml:space="preserve">       Бяха проверени следните бенефициенти:</w:t>
      </w:r>
    </w:p>
    <w:p w:rsidR="00D662E7" w:rsidRDefault="00D662E7" w:rsidP="00D662E7">
      <w:pPr>
        <w:pStyle w:val="Berto"/>
        <w:tabs>
          <w:tab w:val="left" w:pos="8025"/>
        </w:tabs>
        <w:jc w:val="both"/>
        <w:rPr>
          <w:b/>
          <w:lang w:val="bg-BG"/>
        </w:rPr>
      </w:pPr>
      <w:r>
        <w:t xml:space="preserve">1. </w:t>
      </w:r>
      <w:r w:rsidRPr="000B51CE">
        <w:rPr>
          <w:b/>
          <w:lang w:val="bg-BG"/>
        </w:rPr>
        <w:t>„</w:t>
      </w:r>
      <w:r w:rsidRPr="000B51CE">
        <w:rPr>
          <w:b/>
          <w:lang w:val="en-US"/>
        </w:rPr>
        <w:t>E</w:t>
      </w:r>
      <w:r w:rsidRPr="000B51CE">
        <w:rPr>
          <w:b/>
        </w:rPr>
        <w:t>котур травъл</w:t>
      </w:r>
      <w:r w:rsidRPr="000B51CE">
        <w:rPr>
          <w:b/>
          <w:lang w:val="bg-BG"/>
        </w:rPr>
        <w:t>”</w:t>
      </w:r>
      <w:r w:rsidRPr="000B51CE">
        <w:rPr>
          <w:b/>
        </w:rPr>
        <w:t xml:space="preserve"> ООД</w:t>
      </w:r>
      <w:r>
        <w:rPr>
          <w:b/>
        </w:rPr>
        <w:t xml:space="preserve"> - </w:t>
      </w:r>
      <w:r w:rsidRPr="00844156">
        <w:t xml:space="preserve">извършена текуща проверка на място на </w:t>
      </w:r>
      <w:r>
        <w:t>06</w:t>
      </w:r>
      <w:r w:rsidRPr="00844156">
        <w:t>.</w:t>
      </w:r>
      <w:r>
        <w:t>0</w:t>
      </w:r>
      <w:r>
        <w:rPr>
          <w:lang w:val="bg-BG"/>
        </w:rPr>
        <w:t>1</w:t>
      </w:r>
      <w:r w:rsidRPr="00844156">
        <w:t>.201</w:t>
      </w:r>
      <w:r>
        <w:t>5</w:t>
      </w:r>
      <w:r w:rsidRPr="00844156">
        <w:t xml:space="preserve">г. </w:t>
      </w:r>
      <w:r>
        <w:t xml:space="preserve"> </w:t>
      </w:r>
      <w:r>
        <w:rPr>
          <w:lang w:val="bg-BG"/>
        </w:rPr>
        <w:t>При проверката на място се установи, че</w:t>
      </w:r>
      <w:r w:rsidRPr="00D662E7">
        <w:rPr>
          <w:b/>
        </w:rPr>
        <w:t xml:space="preserve"> </w:t>
      </w:r>
      <w:r w:rsidRPr="00D662E7">
        <w:rPr>
          <w:lang w:val="bg-BG"/>
        </w:rPr>
        <w:t>Къщата за гости е външно изградена. Отвътре стени изградени – извършена е шпакловка.  И</w:t>
      </w:r>
      <w:r w:rsidRPr="00D662E7">
        <w:rPr>
          <w:szCs w:val="20"/>
          <w:lang w:val="bg-BG"/>
        </w:rPr>
        <w:t xml:space="preserve">зградена е ВиК част, електро и ОВ. Няма закупено и поставено обзавеждане и оборудване. </w:t>
      </w:r>
      <w:r w:rsidRPr="00D662E7">
        <w:rPr>
          <w:lang w:val="bg-BG"/>
        </w:rPr>
        <w:t>Преведени са аванс и още 4 плащания по договора с изпълнителя.</w:t>
      </w:r>
      <w:r w:rsidRPr="006B0F9F">
        <w:rPr>
          <w:b/>
          <w:lang w:val="bg-BG"/>
        </w:rPr>
        <w:t xml:space="preserve"> </w:t>
      </w:r>
    </w:p>
    <w:p w:rsidR="00937CBF" w:rsidRDefault="00D662E7" w:rsidP="00937CBF">
      <w:pPr>
        <w:pStyle w:val="Berto"/>
        <w:tabs>
          <w:tab w:val="left" w:pos="8025"/>
        </w:tabs>
        <w:jc w:val="both"/>
        <w:rPr>
          <w:lang w:val="bg-BG"/>
        </w:rPr>
      </w:pPr>
      <w:r w:rsidRPr="00D662E7">
        <w:rPr>
          <w:szCs w:val="20"/>
          <w:lang w:val="bg-BG"/>
        </w:rPr>
        <w:t xml:space="preserve">2. </w:t>
      </w:r>
      <w:r w:rsidR="00937CBF" w:rsidRPr="000B51CE">
        <w:rPr>
          <w:b/>
          <w:lang w:val="bg-BG"/>
        </w:rPr>
        <w:t>„</w:t>
      </w:r>
      <w:r w:rsidR="00937CBF">
        <w:rPr>
          <w:b/>
          <w:lang w:val="bg-BG"/>
        </w:rPr>
        <w:t>АПЕКС</w:t>
      </w:r>
      <w:r w:rsidR="00937CBF" w:rsidRPr="000B51CE">
        <w:rPr>
          <w:b/>
          <w:lang w:val="bg-BG"/>
        </w:rPr>
        <w:t>”</w:t>
      </w:r>
      <w:r w:rsidR="00937CBF" w:rsidRPr="000B51CE">
        <w:rPr>
          <w:b/>
        </w:rPr>
        <w:t xml:space="preserve"> </w:t>
      </w:r>
      <w:r w:rsidR="00937CBF">
        <w:rPr>
          <w:b/>
          <w:lang w:val="bg-BG"/>
        </w:rPr>
        <w:t>Е</w:t>
      </w:r>
      <w:r w:rsidR="00937CBF" w:rsidRPr="000B51CE">
        <w:rPr>
          <w:b/>
        </w:rPr>
        <w:t>ООД</w:t>
      </w:r>
      <w:r w:rsidR="00937CBF">
        <w:rPr>
          <w:b/>
          <w:lang w:val="bg-BG"/>
        </w:rPr>
        <w:t xml:space="preserve"> - </w:t>
      </w:r>
      <w:r w:rsidR="00937CBF" w:rsidRPr="00937CBF">
        <w:t>извършена текуща проверка на място на 06.0</w:t>
      </w:r>
      <w:r w:rsidR="00937CBF" w:rsidRPr="00937CBF">
        <w:rPr>
          <w:lang w:val="bg-BG"/>
        </w:rPr>
        <w:t>1</w:t>
      </w:r>
      <w:r w:rsidR="00937CBF" w:rsidRPr="00937CBF">
        <w:t xml:space="preserve">.2015г.  </w:t>
      </w:r>
      <w:r w:rsidR="00937CBF" w:rsidRPr="00937CBF">
        <w:rPr>
          <w:lang w:val="bg-BG"/>
        </w:rPr>
        <w:t>При проверката на място се установи, че</w:t>
      </w:r>
      <w:r w:rsidR="00937CBF" w:rsidRPr="00937CBF">
        <w:rPr>
          <w:lang w:val="ru-RU"/>
        </w:rPr>
        <w:t xml:space="preserve"> Покрива е подменен. Дограмата навсякъде е подменена с петкамерна.</w:t>
      </w:r>
      <w:r w:rsidR="00937CBF" w:rsidRPr="00937CBF">
        <w:t xml:space="preserve"> </w:t>
      </w:r>
      <w:r w:rsidR="00937CBF" w:rsidRPr="00937CBF">
        <w:rPr>
          <w:lang w:val="bg-BG"/>
        </w:rPr>
        <w:t>Монтирана е</w:t>
      </w:r>
      <w:r w:rsidR="00937CBF" w:rsidRPr="00937CBF">
        <w:rPr>
          <w:lang w:val="ru-RU"/>
        </w:rPr>
        <w:t xml:space="preserve"> камина в залата на ресторанта. Монтирано е ново парно котле и горелка, съгласно одобрения проект. Изпълнена е част архитектура и строителна конструкция. В процес на изпълнение са част ОВК, енергийна ефективност, ПБЗ.</w:t>
      </w:r>
      <w:r w:rsidR="00937CBF">
        <w:rPr>
          <w:lang w:val="ru-RU"/>
        </w:rPr>
        <w:t xml:space="preserve"> </w:t>
      </w:r>
      <w:r w:rsidR="00937CBF" w:rsidRPr="00937CBF">
        <w:rPr>
          <w:lang w:val="bg-BG"/>
        </w:rPr>
        <w:t xml:space="preserve">Има преведени 6 аванса по 6 фактури на </w:t>
      </w:r>
      <w:r w:rsidR="00937CBF" w:rsidRPr="00937CBF">
        <w:t>К.А.Й. БИЛД ЕООД</w:t>
      </w:r>
      <w:r w:rsidR="00937CBF" w:rsidRPr="00937CBF">
        <w:rPr>
          <w:lang w:val="bg-BG"/>
        </w:rPr>
        <w:t xml:space="preserve"> за периода от 30.10.2014г. до 09.12.2014г. и 2 плащания по договор за консултански услуги с </w:t>
      </w:r>
      <w:r w:rsidR="00937CBF" w:rsidRPr="00937CBF">
        <w:t>Евро Линк и Ко ООД</w:t>
      </w:r>
      <w:r w:rsidR="00937CBF" w:rsidRPr="00937CBF">
        <w:rPr>
          <w:lang w:val="bg-BG"/>
        </w:rPr>
        <w:t>.</w:t>
      </w:r>
    </w:p>
    <w:p w:rsidR="00937CBF" w:rsidRDefault="00937CBF" w:rsidP="00937CBF">
      <w:pPr>
        <w:pStyle w:val="Berto"/>
        <w:tabs>
          <w:tab w:val="left" w:pos="8025"/>
        </w:tabs>
        <w:jc w:val="both"/>
        <w:rPr>
          <w:lang w:val="bg-BG"/>
        </w:rPr>
      </w:pPr>
      <w:r>
        <w:rPr>
          <w:lang w:val="bg-BG"/>
        </w:rPr>
        <w:t xml:space="preserve">3. </w:t>
      </w:r>
      <w:r>
        <w:rPr>
          <w:b/>
          <w:lang w:val="bg-BG"/>
        </w:rPr>
        <w:t xml:space="preserve">„Агробурел” ЕООД - </w:t>
      </w:r>
      <w:r w:rsidRPr="00937CBF">
        <w:t>извършена текуща проверка на място на 06.0</w:t>
      </w:r>
      <w:r w:rsidRPr="00937CBF">
        <w:rPr>
          <w:lang w:val="bg-BG"/>
        </w:rPr>
        <w:t>1</w:t>
      </w:r>
      <w:r w:rsidRPr="00937CBF">
        <w:t xml:space="preserve">.2015г.  </w:t>
      </w:r>
      <w:r w:rsidRPr="00937CBF">
        <w:rPr>
          <w:lang w:val="bg-BG"/>
        </w:rPr>
        <w:t>При проверката на място се установи, че</w:t>
      </w:r>
      <w:r w:rsidRPr="00E86822">
        <w:t xml:space="preserve"> е закупено и е налично ново МПС тип </w:t>
      </w:r>
      <w:r w:rsidRPr="00E86822">
        <w:rPr>
          <w:color w:val="000000"/>
        </w:rPr>
        <w:t xml:space="preserve">„Пикъп“, </w:t>
      </w:r>
      <w:r w:rsidRPr="00E86822">
        <w:t xml:space="preserve"> </w:t>
      </w:r>
      <w:r w:rsidRPr="00E86822">
        <w:rPr>
          <w:color w:val="000000"/>
        </w:rPr>
        <w:t>TOYOTA HILUX D-4D, с рег.№</w:t>
      </w:r>
      <w:r w:rsidRPr="00E86822">
        <w:t xml:space="preserve"> СО </w:t>
      </w:r>
      <w:r w:rsidRPr="00E86822">
        <w:rPr>
          <w:lang w:val="en-US"/>
        </w:rPr>
        <w:t>1324BM</w:t>
      </w:r>
      <w:r w:rsidRPr="00E86822">
        <w:t xml:space="preserve"> и направена валидна застрахователна полица № 93001410051474 от 31.10.2014</w:t>
      </w:r>
      <w:r>
        <w:t xml:space="preserve"> г.</w:t>
      </w:r>
      <w:r w:rsidRPr="00E86822">
        <w:t xml:space="preserve"> </w:t>
      </w:r>
      <w:r>
        <w:t>Извършени са и се извършват СМР на всички части по проекта. Има издадени Акт (Образец 12) за устанавяване на всички видове СМР, подлежащи на закриване.</w:t>
      </w:r>
      <w:r w:rsidRPr="00937CBF">
        <w:t xml:space="preserve"> </w:t>
      </w:r>
      <w:r w:rsidRPr="00276BDA">
        <w:rPr>
          <w:lang w:val="bg-BG"/>
        </w:rPr>
        <w:t xml:space="preserve">Проверени са документите по закупуване на </w:t>
      </w:r>
      <w:r>
        <w:rPr>
          <w:lang w:val="bg-BG"/>
        </w:rPr>
        <w:t>МПС, договорите с доставчика на МПС и Фирмата изпълнител на СМР, както и платежните документи към договорите.</w:t>
      </w:r>
    </w:p>
    <w:p w:rsidR="0027601F" w:rsidRDefault="00937CBF" w:rsidP="0027601F">
      <w:pPr>
        <w:pStyle w:val="Berto"/>
        <w:tabs>
          <w:tab w:val="left" w:pos="8025"/>
        </w:tabs>
        <w:spacing w:after="240"/>
        <w:jc w:val="both"/>
        <w:rPr>
          <w:lang w:val="bg-BG"/>
        </w:rPr>
      </w:pPr>
      <w:r>
        <w:rPr>
          <w:lang w:val="bg-BG"/>
        </w:rPr>
        <w:t xml:space="preserve">4. </w:t>
      </w:r>
      <w:r>
        <w:rPr>
          <w:b/>
          <w:lang w:val="bg-BG"/>
        </w:rPr>
        <w:t>„Апекс плант” ООД проект по мярка 311</w:t>
      </w:r>
      <w:r>
        <w:rPr>
          <w:b/>
        </w:rPr>
        <w:t xml:space="preserve"> - </w:t>
      </w:r>
      <w:r w:rsidRPr="00844156">
        <w:t xml:space="preserve">извършена текуща проверка на място на </w:t>
      </w:r>
      <w:r>
        <w:rPr>
          <w:lang w:val="bg-BG"/>
        </w:rPr>
        <w:t>08</w:t>
      </w:r>
      <w:r w:rsidRPr="00844156">
        <w:t>.</w:t>
      </w:r>
      <w:r>
        <w:rPr>
          <w:lang w:val="bg-BG"/>
        </w:rPr>
        <w:t>01</w:t>
      </w:r>
      <w:r w:rsidRPr="00844156">
        <w:t>.201</w:t>
      </w:r>
      <w:r>
        <w:rPr>
          <w:lang w:val="bg-BG"/>
        </w:rPr>
        <w:t>5</w:t>
      </w:r>
      <w:r w:rsidRPr="00844156">
        <w:t xml:space="preserve">г. </w:t>
      </w:r>
      <w:r>
        <w:t xml:space="preserve"> </w:t>
      </w:r>
      <w:r>
        <w:rPr>
          <w:lang w:val="bg-BG"/>
        </w:rPr>
        <w:t xml:space="preserve">При проверката на място се установи, че </w:t>
      </w:r>
      <w:r>
        <w:t xml:space="preserve">няма доставени </w:t>
      </w:r>
      <w:r w:rsidRPr="004027EA">
        <w:t>МПС тип „Пикъп“</w:t>
      </w:r>
      <w:r>
        <w:rPr>
          <w:lang w:val="en-US"/>
        </w:rPr>
        <w:t>,</w:t>
      </w:r>
      <w:r w:rsidRPr="004027EA">
        <w:t xml:space="preserve"> МПС тип „четириколесна машина АТВ“, ремарке и лични предпазни средства</w:t>
      </w:r>
      <w:r>
        <w:rPr>
          <w:lang w:val="bg-BG"/>
        </w:rPr>
        <w:t xml:space="preserve"> предмет на инвестицията.</w:t>
      </w:r>
    </w:p>
    <w:p w:rsidR="0027601F" w:rsidRPr="00806AE6" w:rsidRDefault="00937CBF" w:rsidP="0027601F">
      <w:pPr>
        <w:jc w:val="both"/>
        <w:rPr>
          <w:lang w:val="en-US"/>
        </w:rPr>
      </w:pPr>
      <w:r>
        <w:t xml:space="preserve">5. </w:t>
      </w:r>
      <w:r w:rsidR="0027601F" w:rsidRPr="0027601F">
        <w:rPr>
          <w:b/>
        </w:rPr>
        <w:t>Община Драгоман – мярка 313 -</w:t>
      </w:r>
      <w:r w:rsidR="0027601F" w:rsidRPr="0027601F">
        <w:t xml:space="preserve"> </w:t>
      </w:r>
      <w:r w:rsidR="0027601F" w:rsidRPr="00844156">
        <w:t xml:space="preserve">извършена текуща проверка на място на </w:t>
      </w:r>
      <w:r w:rsidR="0027601F">
        <w:t>04</w:t>
      </w:r>
      <w:r w:rsidR="0027601F" w:rsidRPr="00844156">
        <w:t>.</w:t>
      </w:r>
      <w:r w:rsidR="0027601F">
        <w:t>02</w:t>
      </w:r>
      <w:r w:rsidR="0027601F" w:rsidRPr="00844156">
        <w:t>.201</w:t>
      </w:r>
      <w:r w:rsidR="0027601F">
        <w:t>5</w:t>
      </w:r>
      <w:r w:rsidR="0027601F" w:rsidRPr="00844156">
        <w:t xml:space="preserve">г. </w:t>
      </w:r>
      <w:r w:rsidR="0027601F">
        <w:t xml:space="preserve"> При проверката на място се установи, че </w:t>
      </w:r>
      <w:r w:rsidR="0027601F" w:rsidRPr="00806AE6">
        <w:t>не е започнало изграждането на  изложбен туристически център за местно природно и културно – историческо наследство в кв. 79 по плана на гр.Драгоман - ЦГЧ.</w:t>
      </w:r>
      <w:r w:rsidR="0027601F">
        <w:t xml:space="preserve"> </w:t>
      </w:r>
      <w:r w:rsidR="0027601F" w:rsidRPr="00806AE6">
        <w:t>Проверени са наличните документи и документите по процедурите по ЗОП към момента на проверката, както и сключените договори:</w:t>
      </w:r>
    </w:p>
    <w:p w:rsidR="0027601F" w:rsidRPr="00806AE6" w:rsidRDefault="0027601F" w:rsidP="0027601F">
      <w:pPr>
        <w:pStyle w:val="ListParagraph"/>
        <w:numPr>
          <w:ilvl w:val="0"/>
          <w:numId w:val="9"/>
        </w:numPr>
        <w:shd w:val="clear" w:color="auto" w:fill="FFFFFF"/>
        <w:jc w:val="both"/>
        <w:rPr>
          <w:sz w:val="24"/>
          <w:szCs w:val="24"/>
        </w:rPr>
      </w:pPr>
      <w:r w:rsidRPr="00806AE6">
        <w:rPr>
          <w:sz w:val="24"/>
          <w:szCs w:val="24"/>
        </w:rPr>
        <w:t>Договор с Обединение „Драгоман- Консулт“ за изготвяне на тръжни процедури</w:t>
      </w:r>
    </w:p>
    <w:p w:rsidR="0027601F" w:rsidRDefault="0027601F" w:rsidP="0027601F">
      <w:pPr>
        <w:pStyle w:val="ListParagraph"/>
        <w:numPr>
          <w:ilvl w:val="0"/>
          <w:numId w:val="9"/>
        </w:numPr>
        <w:shd w:val="clear" w:color="auto" w:fill="FFFFFF"/>
        <w:spacing w:after="240" w:line="226" w:lineRule="exact"/>
        <w:jc w:val="both"/>
        <w:rPr>
          <w:sz w:val="24"/>
          <w:szCs w:val="24"/>
        </w:rPr>
      </w:pPr>
      <w:r w:rsidRPr="00806AE6">
        <w:rPr>
          <w:sz w:val="24"/>
          <w:szCs w:val="24"/>
        </w:rPr>
        <w:t>Договор с „Архитектура и наследство“ ООД за изготвяне на технически проект</w:t>
      </w:r>
      <w:r>
        <w:rPr>
          <w:sz w:val="24"/>
          <w:szCs w:val="24"/>
        </w:rPr>
        <w:t>.</w:t>
      </w:r>
    </w:p>
    <w:p w:rsidR="0027601F" w:rsidRPr="00013EBE" w:rsidRDefault="0027601F" w:rsidP="0027601F">
      <w:pPr>
        <w:jc w:val="both"/>
        <w:rPr>
          <w:b/>
        </w:rPr>
      </w:pPr>
      <w:r>
        <w:t xml:space="preserve">6. </w:t>
      </w:r>
      <w:r w:rsidRPr="0027601F">
        <w:rPr>
          <w:b/>
        </w:rPr>
        <w:t>Община Драгоман – мярка 3</w:t>
      </w:r>
      <w:r>
        <w:rPr>
          <w:b/>
        </w:rPr>
        <w:t>22 Г.Малово</w:t>
      </w:r>
      <w:r w:rsidRPr="0027601F">
        <w:rPr>
          <w:b/>
        </w:rPr>
        <w:t xml:space="preserve"> -</w:t>
      </w:r>
      <w:r w:rsidRPr="0027601F">
        <w:t xml:space="preserve"> </w:t>
      </w:r>
      <w:r w:rsidRPr="00844156">
        <w:t xml:space="preserve">извършена текуща проверка на място на </w:t>
      </w:r>
      <w:r>
        <w:t>04</w:t>
      </w:r>
      <w:r w:rsidRPr="00844156">
        <w:t>.</w:t>
      </w:r>
      <w:r>
        <w:t>02</w:t>
      </w:r>
      <w:r w:rsidRPr="00844156">
        <w:t>.201</w:t>
      </w:r>
      <w:r>
        <w:t>5</w:t>
      </w:r>
      <w:r w:rsidRPr="00844156">
        <w:t xml:space="preserve">г. </w:t>
      </w:r>
      <w:r>
        <w:t xml:space="preserve"> При проверката на място се установи, че</w:t>
      </w:r>
      <w:r w:rsidRPr="0027601F">
        <w:rPr>
          <w:b/>
        </w:rPr>
        <w:t xml:space="preserve"> </w:t>
      </w:r>
      <w:r w:rsidRPr="0027601F">
        <w:t xml:space="preserve">не е започнал ремонта на </w:t>
      </w:r>
      <w:r w:rsidRPr="0027601F">
        <w:rPr>
          <w:color w:val="000000"/>
        </w:rPr>
        <w:t>читалищна сграда на читалище "Самообразование - 1919" в с.Големо Малово</w:t>
      </w:r>
      <w:r w:rsidRPr="0027601F">
        <w:t>, община Драгоман. Няма избрана фирма - изпълнител за изграждането на обекта.</w:t>
      </w:r>
    </w:p>
    <w:p w:rsidR="0027601F" w:rsidRPr="0027601F" w:rsidRDefault="0027601F" w:rsidP="0027601F">
      <w:pPr>
        <w:pStyle w:val="Berto"/>
        <w:tabs>
          <w:tab w:val="left" w:pos="8025"/>
        </w:tabs>
        <w:jc w:val="both"/>
        <w:rPr>
          <w:lang w:val="bg-BG"/>
        </w:rPr>
      </w:pPr>
      <w:r>
        <w:rPr>
          <w:lang w:val="bg-BG"/>
        </w:rPr>
        <w:lastRenderedPageBreak/>
        <w:t xml:space="preserve">7. </w:t>
      </w:r>
      <w:r w:rsidRPr="009A55FC">
        <w:rPr>
          <w:b/>
          <w:bCs/>
          <w:lang w:val="bg-BG"/>
        </w:rPr>
        <w:t xml:space="preserve">Община </w:t>
      </w:r>
      <w:r>
        <w:rPr>
          <w:b/>
          <w:bCs/>
          <w:lang w:val="bg-BG"/>
        </w:rPr>
        <w:t>Сливница</w:t>
      </w:r>
      <w:r w:rsidRPr="009A55FC">
        <w:rPr>
          <w:b/>
          <w:bCs/>
          <w:lang w:val="bg-BG"/>
        </w:rPr>
        <w:t xml:space="preserve"> – мярка 321</w:t>
      </w:r>
      <w:r>
        <w:rPr>
          <w:b/>
          <w:bCs/>
          <w:lang w:val="bg-BG"/>
        </w:rPr>
        <w:t xml:space="preserve"> мини игрища</w:t>
      </w:r>
      <w:r w:rsidRPr="009E3775">
        <w:rPr>
          <w:bCs/>
          <w:lang w:val="bg-BG"/>
        </w:rPr>
        <w:t xml:space="preserve"> -</w:t>
      </w:r>
      <w:r w:rsidRPr="009E3775">
        <w:t xml:space="preserve"> извършена текуща проверка на място на </w:t>
      </w:r>
      <w:r>
        <w:rPr>
          <w:lang w:val="bg-BG"/>
        </w:rPr>
        <w:t>04</w:t>
      </w:r>
      <w:r w:rsidRPr="009E3775">
        <w:t>.</w:t>
      </w:r>
      <w:r>
        <w:rPr>
          <w:lang w:val="bg-BG"/>
        </w:rPr>
        <w:t>02</w:t>
      </w:r>
      <w:r w:rsidRPr="009E3775">
        <w:t>.201</w:t>
      </w:r>
      <w:r>
        <w:rPr>
          <w:lang w:val="bg-BG"/>
        </w:rPr>
        <w:t>5</w:t>
      </w:r>
      <w:r w:rsidRPr="009E3775">
        <w:t>г.</w:t>
      </w:r>
      <w:r w:rsidRPr="009E3775">
        <w:rPr>
          <w:lang w:val="bg-BG"/>
        </w:rPr>
        <w:t xml:space="preserve"> </w:t>
      </w:r>
      <w:r w:rsidRPr="00E41C0A">
        <w:rPr>
          <w:lang w:val="bg-BG"/>
        </w:rPr>
        <w:t>Проверката на място констатира, че</w:t>
      </w:r>
      <w:r w:rsidRPr="0027601F">
        <w:rPr>
          <w:b/>
        </w:rPr>
        <w:t xml:space="preserve"> </w:t>
      </w:r>
      <w:r w:rsidRPr="0027601F">
        <w:rPr>
          <w:lang w:val="bg-BG"/>
        </w:rPr>
        <w:t>н</w:t>
      </w:r>
      <w:r w:rsidRPr="0027601F">
        <w:t xml:space="preserve">е е започнало изграждането на </w:t>
      </w:r>
      <w:r w:rsidRPr="0027601F">
        <w:rPr>
          <w:lang w:val="bg-BG"/>
        </w:rPr>
        <w:t>игрища за минифутбол, за свободното време и отдих в гр. Сливница, в УПИ I - Спортен комплекс, кв.1.  Започната е процедура по ЗОП.</w:t>
      </w:r>
    </w:p>
    <w:p w:rsidR="00937CBF" w:rsidRDefault="0027601F" w:rsidP="00937CBF">
      <w:pPr>
        <w:pStyle w:val="Berto"/>
        <w:tabs>
          <w:tab w:val="left" w:pos="8025"/>
        </w:tabs>
        <w:jc w:val="both"/>
        <w:rPr>
          <w:lang w:val="bg-BG"/>
        </w:rPr>
      </w:pPr>
      <w:r>
        <w:rPr>
          <w:lang w:val="bg-BG"/>
        </w:rPr>
        <w:t xml:space="preserve">8. </w:t>
      </w:r>
      <w:r w:rsidRPr="009A55FC">
        <w:rPr>
          <w:b/>
          <w:bCs/>
          <w:lang w:val="bg-BG"/>
        </w:rPr>
        <w:t xml:space="preserve">Община </w:t>
      </w:r>
      <w:r>
        <w:rPr>
          <w:b/>
          <w:bCs/>
          <w:lang w:val="bg-BG"/>
        </w:rPr>
        <w:t>Сливница</w:t>
      </w:r>
      <w:r w:rsidRPr="009A55FC">
        <w:rPr>
          <w:b/>
          <w:bCs/>
          <w:lang w:val="bg-BG"/>
        </w:rPr>
        <w:t xml:space="preserve"> – мярка 3</w:t>
      </w:r>
      <w:r>
        <w:rPr>
          <w:b/>
          <w:bCs/>
          <w:lang w:val="bg-BG"/>
        </w:rPr>
        <w:t xml:space="preserve">13 </w:t>
      </w:r>
      <w:r w:rsidRPr="009E3775">
        <w:rPr>
          <w:bCs/>
          <w:lang w:val="bg-BG"/>
        </w:rPr>
        <w:t>-</w:t>
      </w:r>
      <w:r w:rsidRPr="009E3775">
        <w:t xml:space="preserve"> извършена текуща проверка на място на </w:t>
      </w:r>
      <w:r>
        <w:rPr>
          <w:lang w:val="bg-BG"/>
        </w:rPr>
        <w:t>04</w:t>
      </w:r>
      <w:r w:rsidRPr="009E3775">
        <w:t>.</w:t>
      </w:r>
      <w:r>
        <w:rPr>
          <w:lang w:val="bg-BG"/>
        </w:rPr>
        <w:t>02</w:t>
      </w:r>
      <w:r w:rsidRPr="009E3775">
        <w:t>.201</w:t>
      </w:r>
      <w:r>
        <w:rPr>
          <w:lang w:val="bg-BG"/>
        </w:rPr>
        <w:t>5</w:t>
      </w:r>
      <w:r w:rsidRPr="009E3775">
        <w:t>г.</w:t>
      </w:r>
      <w:r w:rsidRPr="0027601F">
        <w:rPr>
          <w:lang w:val="bg-BG"/>
        </w:rPr>
        <w:t xml:space="preserve"> </w:t>
      </w:r>
      <w:r w:rsidRPr="00E41C0A">
        <w:rPr>
          <w:lang w:val="bg-BG"/>
        </w:rPr>
        <w:t>Проверката на място констатира, че</w:t>
      </w:r>
      <w:r w:rsidRPr="0027601F">
        <w:rPr>
          <w:b/>
          <w:lang w:val="bg-BG"/>
        </w:rPr>
        <w:t xml:space="preserve"> </w:t>
      </w:r>
      <w:r>
        <w:rPr>
          <w:lang w:val="bg-BG"/>
        </w:rPr>
        <w:t>н</w:t>
      </w:r>
      <w:r w:rsidRPr="0027601F">
        <w:rPr>
          <w:lang w:val="bg-BG"/>
        </w:rPr>
        <w:t xml:space="preserve">е е започнало изграждането на </w:t>
      </w:r>
      <w:r w:rsidRPr="0027601F">
        <w:rPr>
          <w:color w:val="000000"/>
        </w:rPr>
        <w:t>посетителски центрове за представяне и експониране на местно природно и културно наследство</w:t>
      </w:r>
      <w:r w:rsidRPr="0027601F">
        <w:rPr>
          <w:color w:val="000000"/>
          <w:lang w:val="bg-BG"/>
        </w:rPr>
        <w:t xml:space="preserve"> в</w:t>
      </w:r>
      <w:r w:rsidRPr="0027601F">
        <w:rPr>
          <w:color w:val="000000"/>
        </w:rPr>
        <w:t xml:space="preserve"> УПИ II, кв.102, гр.Сливница.</w:t>
      </w:r>
      <w:r w:rsidRPr="0027601F">
        <w:rPr>
          <w:lang w:val="bg-BG"/>
        </w:rPr>
        <w:t xml:space="preserve"> Започната е процедура по ЗОП.</w:t>
      </w:r>
    </w:p>
    <w:p w:rsidR="0027601F" w:rsidRDefault="0027601F" w:rsidP="00F338C3">
      <w:pPr>
        <w:pStyle w:val="Berto"/>
        <w:tabs>
          <w:tab w:val="left" w:pos="8025"/>
        </w:tabs>
        <w:spacing w:after="240"/>
        <w:jc w:val="both"/>
        <w:rPr>
          <w:bCs/>
          <w:lang w:val="bg-BG"/>
        </w:rPr>
      </w:pPr>
      <w:r>
        <w:rPr>
          <w:lang w:val="bg-BG"/>
        </w:rPr>
        <w:t xml:space="preserve">9. </w:t>
      </w:r>
      <w:r>
        <w:rPr>
          <w:b/>
          <w:bCs/>
          <w:lang w:val="bg-BG"/>
        </w:rPr>
        <w:t xml:space="preserve">ЕТ </w:t>
      </w:r>
      <w:r w:rsidRPr="00586F95">
        <w:rPr>
          <w:b/>
          <w:bCs/>
        </w:rPr>
        <w:t>„</w:t>
      </w:r>
      <w:r>
        <w:rPr>
          <w:b/>
          <w:bCs/>
          <w:lang w:val="bg-BG"/>
        </w:rPr>
        <w:t xml:space="preserve">Асен Симеонов – КОРПИ” - </w:t>
      </w:r>
      <w:r w:rsidRPr="009E3775">
        <w:t xml:space="preserve">извършена текуща проверка на място на </w:t>
      </w:r>
      <w:r>
        <w:rPr>
          <w:lang w:val="bg-BG"/>
        </w:rPr>
        <w:t>04</w:t>
      </w:r>
      <w:r w:rsidRPr="009E3775">
        <w:t>.</w:t>
      </w:r>
      <w:r>
        <w:rPr>
          <w:lang w:val="bg-BG"/>
        </w:rPr>
        <w:t>02</w:t>
      </w:r>
      <w:r w:rsidRPr="009E3775">
        <w:t>.201</w:t>
      </w:r>
      <w:r>
        <w:rPr>
          <w:lang w:val="bg-BG"/>
        </w:rPr>
        <w:t>5</w:t>
      </w:r>
      <w:r w:rsidRPr="009E3775">
        <w:t>г.</w:t>
      </w:r>
      <w:r w:rsidRPr="0027601F">
        <w:rPr>
          <w:lang w:val="bg-BG"/>
        </w:rPr>
        <w:t xml:space="preserve"> </w:t>
      </w:r>
      <w:r w:rsidRPr="00E41C0A">
        <w:rPr>
          <w:lang w:val="bg-BG"/>
        </w:rPr>
        <w:t>Проверката на място констатира, че</w:t>
      </w:r>
      <w:r w:rsidR="00F338C3" w:rsidRPr="00F338C3">
        <w:rPr>
          <w:b/>
          <w:bCs/>
          <w:lang w:val="bg-BG"/>
        </w:rPr>
        <w:t xml:space="preserve"> </w:t>
      </w:r>
      <w:r w:rsidR="00F338C3" w:rsidRPr="00F338C3">
        <w:rPr>
          <w:bCs/>
          <w:lang w:val="bg-BG"/>
        </w:rPr>
        <w:t>Инвестицията не е започнала, има опасност проекта да не се реализира.</w:t>
      </w:r>
    </w:p>
    <w:p w:rsidR="00F338C3" w:rsidRPr="00F338C3" w:rsidRDefault="00F338C3" w:rsidP="00F338C3">
      <w:pPr>
        <w:jc w:val="both"/>
      </w:pPr>
      <w:r>
        <w:rPr>
          <w:bCs/>
        </w:rPr>
        <w:t xml:space="preserve">10. </w:t>
      </w:r>
      <w:r w:rsidRPr="000B51CE">
        <w:rPr>
          <w:b/>
        </w:rPr>
        <w:t>„</w:t>
      </w:r>
      <w:r>
        <w:rPr>
          <w:b/>
        </w:rPr>
        <w:t>АПЕКС</w:t>
      </w:r>
      <w:r w:rsidRPr="000B51CE">
        <w:rPr>
          <w:b/>
        </w:rPr>
        <w:t xml:space="preserve">” </w:t>
      </w:r>
      <w:r>
        <w:rPr>
          <w:b/>
        </w:rPr>
        <w:t>Е</w:t>
      </w:r>
      <w:r w:rsidRPr="000B51CE">
        <w:rPr>
          <w:b/>
        </w:rPr>
        <w:t>ООД</w:t>
      </w:r>
      <w:r>
        <w:rPr>
          <w:b/>
        </w:rPr>
        <w:t xml:space="preserve"> - </w:t>
      </w:r>
      <w:r w:rsidRPr="00F338C3">
        <w:t xml:space="preserve">извършена проверка на място преди подаване на заявка за окончателно плащане на 04.02.2015г. При проверката на място се установи, че </w:t>
      </w:r>
      <w:r w:rsidRPr="00F338C3">
        <w:rPr>
          <w:lang w:val="ru-RU"/>
        </w:rPr>
        <w:t xml:space="preserve">ресторанта е с видима дървена конструкция и обшивка. Покрива е подменен. Дограмата навсякъде е подменена с петкамерна. </w:t>
      </w:r>
      <w:r w:rsidRPr="00F338C3">
        <w:t>Фасадата на ресторанта, ориентирана към басейна е изпълнена съгласно проекта с надзид и петкамерна дограма. Монтирана е</w:t>
      </w:r>
      <w:r w:rsidRPr="00F338C3">
        <w:rPr>
          <w:lang w:val="ru-RU"/>
        </w:rPr>
        <w:t xml:space="preserve"> камина в залата на ресторанта. Монтирано е ново парно котле и горелка, съгласно одобрения проект</w:t>
      </w:r>
      <w:r>
        <w:rPr>
          <w:lang w:val="ru-RU"/>
        </w:rPr>
        <w:t>.</w:t>
      </w:r>
      <w:r w:rsidRPr="00F338C3">
        <w:rPr>
          <w:lang w:val="ru-RU"/>
        </w:rPr>
        <w:t xml:space="preserve">   Изпълнени са всички части на проекта, съгласно заданието - част архитектура, строителна конструкция, част ОВК, енергийна ефективност, ПБЗ. В кухнята са доставени и са налични нови </w:t>
      </w:r>
      <w:r w:rsidRPr="00F338C3">
        <w:rPr>
          <w:iCs/>
        </w:rPr>
        <w:t>хладилници, фризери,  конвектомат, фритюрник, колбасорезачка.</w:t>
      </w:r>
      <w:r>
        <w:rPr>
          <w:iCs/>
        </w:rPr>
        <w:t xml:space="preserve"> </w:t>
      </w:r>
      <w:r w:rsidRPr="00F338C3">
        <w:t>Разплатени са всички суми с изпълнителя К.А.Й. БИЛД ЕООД и по договора за консултански услуги с Евро Линк и Ко ООД. Заедно с финансовите документи към тях описани към приложенията към чеклиста. Направени са застраховки на придобитото имущество. Активите са отразени в счетоводния баланс и в справката за ДМА.</w:t>
      </w:r>
    </w:p>
    <w:p w:rsidR="00F338C3" w:rsidRPr="00F338C3" w:rsidRDefault="00F338C3" w:rsidP="00F338C3">
      <w:pPr>
        <w:jc w:val="both"/>
        <w:rPr>
          <w:bCs/>
        </w:rPr>
      </w:pPr>
      <w:r w:rsidRPr="00F338C3">
        <w:t>Подготвена е Заявката за плащане.</w:t>
      </w:r>
    </w:p>
    <w:p w:rsidR="00F338C3" w:rsidRDefault="00F338C3" w:rsidP="00F338C3">
      <w:pPr>
        <w:pStyle w:val="Berto"/>
        <w:tabs>
          <w:tab w:val="left" w:pos="8025"/>
        </w:tabs>
        <w:jc w:val="both"/>
        <w:rPr>
          <w:b/>
          <w:bCs/>
          <w:lang w:val="bg-BG"/>
        </w:rPr>
      </w:pPr>
      <w:r>
        <w:rPr>
          <w:b/>
          <w:bCs/>
          <w:lang w:val="bg-BG"/>
        </w:rPr>
        <w:t xml:space="preserve">   </w:t>
      </w:r>
      <w:r>
        <w:t xml:space="preserve">Проверката на място констатира, че </w:t>
      </w:r>
      <w:r>
        <w:rPr>
          <w:b/>
          <w:bCs/>
          <w:lang w:val="bg-BG"/>
        </w:rPr>
        <w:t>Инвестицията е извършена съгласно сключения договор.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ED4A2B" w:rsidRDefault="00F338C3" w:rsidP="00ED4A2B">
      <w:pPr>
        <w:pStyle w:val="Berto"/>
        <w:tabs>
          <w:tab w:val="left" w:pos="8025"/>
        </w:tabs>
        <w:jc w:val="both"/>
        <w:rPr>
          <w:lang w:val="bg-BG"/>
        </w:rPr>
      </w:pPr>
      <w:r>
        <w:rPr>
          <w:lang w:val="bg-BG"/>
        </w:rPr>
        <w:t xml:space="preserve">11. </w:t>
      </w:r>
      <w:r w:rsidR="00ED4A2B">
        <w:rPr>
          <w:b/>
          <w:lang w:val="bg-BG"/>
        </w:rPr>
        <w:t>„Апекс плант” ООД</w:t>
      </w:r>
      <w:r>
        <w:rPr>
          <w:b/>
          <w:lang w:val="bg-BG"/>
        </w:rPr>
        <w:t xml:space="preserve"> – мярка 121</w:t>
      </w:r>
      <w:r w:rsidR="00ED4A2B">
        <w:rPr>
          <w:b/>
        </w:rPr>
        <w:t xml:space="preserve"> - </w:t>
      </w:r>
      <w:r w:rsidR="00ED4A2B" w:rsidRPr="00844156">
        <w:t xml:space="preserve">извършена текуща проверка на място на </w:t>
      </w:r>
      <w:r>
        <w:rPr>
          <w:lang w:val="bg-BG"/>
        </w:rPr>
        <w:t>10</w:t>
      </w:r>
      <w:r w:rsidR="00ED4A2B" w:rsidRPr="00844156">
        <w:t>.</w:t>
      </w:r>
      <w:r w:rsidR="00937CBF">
        <w:rPr>
          <w:lang w:val="bg-BG"/>
        </w:rPr>
        <w:t>0</w:t>
      </w:r>
      <w:r>
        <w:rPr>
          <w:lang w:val="bg-BG"/>
        </w:rPr>
        <w:t>2</w:t>
      </w:r>
      <w:r w:rsidR="00ED4A2B" w:rsidRPr="00844156">
        <w:t>.201</w:t>
      </w:r>
      <w:r w:rsidR="00937CBF">
        <w:rPr>
          <w:lang w:val="bg-BG"/>
        </w:rPr>
        <w:t>5</w:t>
      </w:r>
      <w:r w:rsidR="00ED4A2B" w:rsidRPr="00844156">
        <w:t xml:space="preserve">г. </w:t>
      </w:r>
      <w:r w:rsidR="00ED4A2B">
        <w:t xml:space="preserve"> </w:t>
      </w:r>
      <w:r w:rsidR="00ED4A2B">
        <w:rPr>
          <w:lang w:val="bg-BG"/>
        </w:rPr>
        <w:t xml:space="preserve">При проверката на място се установи, че не са закупени </w:t>
      </w:r>
      <w:r w:rsidR="00ED4A2B" w:rsidRPr="00BA1D89">
        <w:t>Центробeжна навесна торачка,  Механична сеялка за слети култури, Транспортна количка за хедер, Плуг, Сеялка, Култи</w:t>
      </w:r>
      <w:r w:rsidR="00ED4A2B">
        <w:t>ватор, Валяк хидравличен дисков</w:t>
      </w:r>
      <w:r w:rsidR="00ED4A2B">
        <w:rPr>
          <w:lang w:val="bg-BG"/>
        </w:rPr>
        <w:t xml:space="preserve"> </w:t>
      </w:r>
      <w:r w:rsidR="00ED4A2B" w:rsidRPr="007721FF">
        <w:rPr>
          <w:lang w:val="bg-BG"/>
        </w:rPr>
        <w:t>обект на инвестицията</w:t>
      </w:r>
      <w:r w:rsidR="00ED4A2B">
        <w:rPr>
          <w:lang w:val="bg-BG"/>
        </w:rPr>
        <w:t>.</w:t>
      </w:r>
    </w:p>
    <w:p w:rsidR="00ED4A2B" w:rsidRDefault="00ED4A2B" w:rsidP="0062450C">
      <w:pPr>
        <w:pStyle w:val="Berto"/>
        <w:tabs>
          <w:tab w:val="left" w:pos="8025"/>
        </w:tabs>
        <w:spacing w:after="240"/>
        <w:jc w:val="both"/>
        <w:rPr>
          <w:bCs/>
          <w:lang w:val="bg-BG"/>
        </w:rPr>
      </w:pPr>
      <w:r w:rsidRPr="00E41C0A">
        <w:rPr>
          <w:bCs/>
          <w:lang w:val="bg-BG"/>
        </w:rPr>
        <w:t xml:space="preserve">   </w:t>
      </w:r>
      <w:r w:rsidRPr="00E41C0A">
        <w:t xml:space="preserve">Проверката на място констатира, че </w:t>
      </w:r>
      <w:r w:rsidRPr="00E41C0A">
        <w:rPr>
          <w:bCs/>
          <w:lang w:val="bg-BG"/>
        </w:rPr>
        <w:t>Инвестицията не е извършена, предстои закупуването на техниката.</w:t>
      </w:r>
    </w:p>
    <w:p w:rsidR="00F338C3" w:rsidRPr="00F338C3" w:rsidRDefault="00F338C3" w:rsidP="00F338C3">
      <w:pPr>
        <w:jc w:val="both"/>
        <w:rPr>
          <w:bCs/>
        </w:rPr>
      </w:pPr>
      <w:r>
        <w:rPr>
          <w:bCs/>
        </w:rPr>
        <w:t>12.</w:t>
      </w:r>
      <w:r w:rsidRPr="00F338C3">
        <w:rPr>
          <w:bCs/>
        </w:rPr>
        <w:t xml:space="preserve"> </w:t>
      </w:r>
      <w:r>
        <w:rPr>
          <w:b/>
        </w:rPr>
        <w:t>„Ариле” ООД</w:t>
      </w:r>
      <w:r>
        <w:t xml:space="preserve"> - </w:t>
      </w:r>
      <w:r w:rsidRPr="00F338C3">
        <w:t xml:space="preserve">извършена проверка на място преди подаване на заявка за окончателно плащане на </w:t>
      </w:r>
      <w:r>
        <w:t>16</w:t>
      </w:r>
      <w:r w:rsidRPr="00F338C3">
        <w:t xml:space="preserve">.02.2015г. </w:t>
      </w:r>
      <w:r w:rsidRPr="00232E75">
        <w:t>При проверката на място се установи, че е закупен трактор</w:t>
      </w:r>
      <w:r w:rsidRPr="00232E75">
        <w:rPr>
          <w:lang w:val="en-US"/>
        </w:rPr>
        <w:t xml:space="preserve"> JOHN DEERE, 7270 R</w:t>
      </w:r>
      <w:r w:rsidRPr="00232E75">
        <w:t xml:space="preserve"> с рег. № СО04105 обект на инвестицията. Направена е застраховка на трактора с</w:t>
      </w:r>
      <w:r>
        <w:t>ъс</w:t>
      </w:r>
      <w:r w:rsidRPr="00232E75">
        <w:t xml:space="preserve"> застрахователна полица № 440115213009767 от </w:t>
      </w:r>
      <w:r>
        <w:t>05.02.</w:t>
      </w:r>
      <w:r w:rsidRPr="00232E75">
        <w:t>2015</w:t>
      </w:r>
      <w:r>
        <w:t xml:space="preserve">г. </w:t>
      </w:r>
      <w:r>
        <w:lastRenderedPageBreak/>
        <w:t xml:space="preserve">Проверени са договорите за доставка на техниката и разходнооправдателните документи. </w:t>
      </w:r>
      <w:r w:rsidRPr="00F338C3">
        <w:t>Активите са отразени в счетоводния баланс и в справката за ДМА.</w:t>
      </w:r>
      <w:r>
        <w:t xml:space="preserve"> </w:t>
      </w:r>
      <w:r w:rsidRPr="00F338C3">
        <w:t>Подготвена е Заявката за плащане.</w:t>
      </w:r>
    </w:p>
    <w:p w:rsidR="00F338C3" w:rsidRPr="00452B9D" w:rsidRDefault="00F338C3" w:rsidP="00F338C3">
      <w:pPr>
        <w:pStyle w:val="Berto"/>
        <w:tabs>
          <w:tab w:val="left" w:pos="8025"/>
        </w:tabs>
        <w:jc w:val="both"/>
        <w:rPr>
          <w:bCs/>
          <w:lang w:val="bg-BG"/>
        </w:rPr>
      </w:pPr>
      <w:r>
        <w:rPr>
          <w:b/>
          <w:bCs/>
          <w:lang w:val="bg-BG"/>
        </w:rPr>
        <w:t xml:space="preserve">   </w:t>
      </w:r>
      <w:r w:rsidRPr="00452B9D">
        <w:t xml:space="preserve">Проверката на място констатира, че </w:t>
      </w:r>
      <w:r w:rsidRPr="00452B9D">
        <w:rPr>
          <w:bCs/>
          <w:lang w:val="bg-BG"/>
        </w:rPr>
        <w:t>Инвестицията е извършена съгласно сключения договор.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ED4A2B" w:rsidRDefault="0062450C" w:rsidP="0062450C">
      <w:pPr>
        <w:pStyle w:val="Berto"/>
        <w:tabs>
          <w:tab w:val="left" w:pos="8025"/>
        </w:tabs>
        <w:spacing w:after="240"/>
        <w:jc w:val="both"/>
        <w:rPr>
          <w:lang w:val="bg-BG"/>
        </w:rPr>
      </w:pPr>
      <w:r>
        <w:rPr>
          <w:bCs/>
          <w:lang w:val="bg-BG"/>
        </w:rPr>
        <w:t>13</w:t>
      </w:r>
      <w:r w:rsidR="00ED4A2B" w:rsidRPr="00844156">
        <w:rPr>
          <w:bCs/>
          <w:lang w:val="bg-BG"/>
        </w:rPr>
        <w:t xml:space="preserve">. </w:t>
      </w:r>
      <w:r w:rsidR="00ED4A2B" w:rsidRPr="0011759B">
        <w:rPr>
          <w:b/>
        </w:rPr>
        <w:t>ЕТ "Карбоника плюс - Радостина Петрова"</w:t>
      </w:r>
      <w:r w:rsidR="00ED4A2B">
        <w:rPr>
          <w:lang w:val="bg-BG"/>
        </w:rPr>
        <w:t xml:space="preserve"> </w:t>
      </w:r>
      <w:r w:rsidR="00ED4A2B" w:rsidRPr="00844156">
        <w:t xml:space="preserve">– извършена текуща проверка на място на </w:t>
      </w:r>
      <w:r w:rsidR="00ED4A2B">
        <w:rPr>
          <w:lang w:val="bg-BG"/>
        </w:rPr>
        <w:t>19</w:t>
      </w:r>
      <w:r w:rsidR="00ED4A2B" w:rsidRPr="00844156">
        <w:t>.</w:t>
      </w:r>
      <w:r>
        <w:rPr>
          <w:lang w:val="bg-BG"/>
        </w:rPr>
        <w:t>02</w:t>
      </w:r>
      <w:r w:rsidR="00ED4A2B" w:rsidRPr="00844156">
        <w:t>.201</w:t>
      </w:r>
      <w:r>
        <w:rPr>
          <w:lang w:val="bg-BG"/>
        </w:rPr>
        <w:t>5</w:t>
      </w:r>
      <w:r w:rsidR="00ED4A2B" w:rsidRPr="00844156">
        <w:t>г.</w:t>
      </w:r>
      <w:r w:rsidR="00ED4A2B">
        <w:rPr>
          <w:lang w:val="bg-BG"/>
        </w:rPr>
        <w:t xml:space="preserve"> При проверката на място се установи, че </w:t>
      </w:r>
      <w:r>
        <w:rPr>
          <w:lang w:val="bg-BG"/>
        </w:rPr>
        <w:t>н</w:t>
      </w:r>
      <w:r w:rsidRPr="0062450C">
        <w:t xml:space="preserve">яма извършени разплащания към доставчици. </w:t>
      </w:r>
      <w:r w:rsidRPr="0062450C">
        <w:rPr>
          <w:lang w:val="bg-BG"/>
        </w:rPr>
        <w:t xml:space="preserve">Няма </w:t>
      </w:r>
      <w:r w:rsidRPr="0062450C">
        <w:t xml:space="preserve">закупено оборудване и </w:t>
      </w:r>
      <w:r w:rsidRPr="0062450C">
        <w:rPr>
          <w:lang w:val="bg-BG"/>
        </w:rPr>
        <w:t xml:space="preserve">не е извършено </w:t>
      </w:r>
      <w:r w:rsidRPr="0062450C">
        <w:t>засаждане</w:t>
      </w:r>
      <w:r w:rsidRPr="0062450C">
        <w:rPr>
          <w:lang w:val="bg-BG"/>
        </w:rPr>
        <w:t xml:space="preserve"> на трайни насаждения.</w:t>
      </w:r>
      <w:r w:rsidRPr="0062450C">
        <w:t xml:space="preserve"> Тракторът и инвентарът към него не са закупени в срока посочен в тристранния договор. </w:t>
      </w:r>
      <w:r w:rsidRPr="0062450C">
        <w:rPr>
          <w:lang w:val="bg-BG"/>
        </w:rPr>
        <w:t>Съществува опасност проекта да не се изпълни.</w:t>
      </w:r>
    </w:p>
    <w:p w:rsidR="0062450C" w:rsidRDefault="0062450C" w:rsidP="004B0BE5">
      <w:pPr>
        <w:pStyle w:val="Berto"/>
        <w:tabs>
          <w:tab w:val="left" w:pos="8025"/>
        </w:tabs>
        <w:spacing w:after="240"/>
        <w:jc w:val="both"/>
        <w:rPr>
          <w:lang w:val="bg-BG"/>
        </w:rPr>
      </w:pPr>
      <w:r>
        <w:rPr>
          <w:lang w:val="bg-BG"/>
        </w:rPr>
        <w:t xml:space="preserve">14. </w:t>
      </w:r>
      <w:r>
        <w:rPr>
          <w:b/>
          <w:bCs/>
        </w:rPr>
        <w:t>„ДЖИ ЕНД ДИ</w:t>
      </w:r>
      <w:r>
        <w:rPr>
          <w:b/>
          <w:bCs/>
          <w:lang w:val="en-US"/>
        </w:rPr>
        <w:t xml:space="preserve"> </w:t>
      </w:r>
      <w:r>
        <w:rPr>
          <w:b/>
          <w:bCs/>
          <w:lang w:val="bg-BG"/>
        </w:rPr>
        <w:t>АГРО</w:t>
      </w:r>
      <w:r>
        <w:rPr>
          <w:b/>
          <w:bCs/>
        </w:rPr>
        <w:t>“ ЕООД</w:t>
      </w:r>
      <w:r>
        <w:rPr>
          <w:lang w:val="bg-BG"/>
        </w:rPr>
        <w:t xml:space="preserve"> </w:t>
      </w:r>
      <w:r w:rsidRPr="00844156">
        <w:t xml:space="preserve">– извършена текуща проверка на място на </w:t>
      </w:r>
      <w:r>
        <w:rPr>
          <w:lang w:val="bg-BG"/>
        </w:rPr>
        <w:t>27</w:t>
      </w:r>
      <w:r w:rsidRPr="00844156">
        <w:t>.</w:t>
      </w:r>
      <w:r>
        <w:rPr>
          <w:lang w:val="bg-BG"/>
        </w:rPr>
        <w:t>02</w:t>
      </w:r>
      <w:r w:rsidRPr="00844156">
        <w:t>.201</w:t>
      </w:r>
      <w:r>
        <w:rPr>
          <w:lang w:val="bg-BG"/>
        </w:rPr>
        <w:t>5</w:t>
      </w:r>
      <w:r w:rsidRPr="00844156">
        <w:t>г.</w:t>
      </w:r>
      <w:r>
        <w:rPr>
          <w:lang w:val="bg-BG"/>
        </w:rPr>
        <w:t xml:space="preserve"> При проверката на място се установи, че</w:t>
      </w:r>
      <w:r>
        <w:rPr>
          <w:b/>
          <w:lang w:val="bg-BG"/>
        </w:rPr>
        <w:t xml:space="preserve"> </w:t>
      </w:r>
      <w:r>
        <w:rPr>
          <w:lang w:val="bg-BG"/>
        </w:rPr>
        <w:t>н</w:t>
      </w:r>
      <w:r w:rsidRPr="0062450C">
        <w:t xml:space="preserve">яма извършени разплащания към доставчици. </w:t>
      </w:r>
      <w:r w:rsidRPr="0062450C">
        <w:rPr>
          <w:lang w:val="bg-BG"/>
        </w:rPr>
        <w:t xml:space="preserve">Няма </w:t>
      </w:r>
      <w:r w:rsidRPr="0062450C">
        <w:t>закупен</w:t>
      </w:r>
      <w:r w:rsidRPr="0062450C">
        <w:rPr>
          <w:lang w:val="bg-BG"/>
        </w:rPr>
        <w:t>и машини и</w:t>
      </w:r>
      <w:r w:rsidRPr="0062450C">
        <w:t xml:space="preserve"> оборудване</w:t>
      </w:r>
      <w:r w:rsidRPr="0062450C">
        <w:rPr>
          <w:lang w:val="bg-BG"/>
        </w:rPr>
        <w:t>.</w:t>
      </w:r>
      <w:r w:rsidRPr="0062450C">
        <w:t xml:space="preserve"> </w:t>
      </w:r>
      <w:r w:rsidRPr="0062450C">
        <w:rPr>
          <w:lang w:val="bg-BG"/>
        </w:rPr>
        <w:t>Съществува опасност проекта да не се изпълни.</w:t>
      </w:r>
    </w:p>
    <w:p w:rsidR="004B0BE5" w:rsidRDefault="004B0BE5" w:rsidP="004B0BE5">
      <w:pPr>
        <w:pStyle w:val="Berto"/>
        <w:tabs>
          <w:tab w:val="left" w:pos="8025"/>
        </w:tabs>
        <w:spacing w:after="240"/>
        <w:jc w:val="both"/>
        <w:rPr>
          <w:lang w:val="bg-BG"/>
        </w:rPr>
      </w:pPr>
      <w:r>
        <w:rPr>
          <w:bCs/>
          <w:lang w:val="bg-BG"/>
        </w:rPr>
        <w:t>15.</w:t>
      </w:r>
      <w:r w:rsidRPr="004B0BE5">
        <w:rPr>
          <w:b/>
          <w:lang w:val="bg-BG"/>
        </w:rPr>
        <w:t xml:space="preserve"> </w:t>
      </w:r>
      <w:r w:rsidRPr="0027601F">
        <w:rPr>
          <w:b/>
          <w:lang w:val="bg-BG"/>
        </w:rPr>
        <w:t xml:space="preserve">Община Драгоман – мярка </w:t>
      </w:r>
      <w:r>
        <w:rPr>
          <w:b/>
          <w:lang w:val="bg-BG"/>
        </w:rPr>
        <w:t>321</w:t>
      </w:r>
      <w:r w:rsidRPr="0027601F">
        <w:rPr>
          <w:b/>
          <w:lang w:val="bg-BG"/>
        </w:rPr>
        <w:t xml:space="preserve"> -</w:t>
      </w:r>
      <w:r w:rsidRPr="0027601F">
        <w:t xml:space="preserve"> </w:t>
      </w:r>
      <w:r w:rsidRPr="00844156">
        <w:t xml:space="preserve">извършена текуща проверка на място на </w:t>
      </w:r>
      <w:r>
        <w:rPr>
          <w:lang w:val="bg-BG"/>
        </w:rPr>
        <w:t>04</w:t>
      </w:r>
      <w:r w:rsidRPr="00844156">
        <w:t>.</w:t>
      </w:r>
      <w:r>
        <w:rPr>
          <w:lang w:val="bg-BG"/>
        </w:rPr>
        <w:t>03</w:t>
      </w:r>
      <w:r w:rsidRPr="00844156">
        <w:t>.201</w:t>
      </w:r>
      <w:r>
        <w:rPr>
          <w:lang w:val="bg-BG"/>
        </w:rPr>
        <w:t>5</w:t>
      </w:r>
      <w:r w:rsidRPr="00844156">
        <w:t xml:space="preserve">г. </w:t>
      </w:r>
      <w:r>
        <w:t xml:space="preserve"> </w:t>
      </w:r>
      <w:r>
        <w:rPr>
          <w:lang w:val="bg-BG"/>
        </w:rPr>
        <w:t>При проверката на място се установи, че</w:t>
      </w:r>
      <w:r w:rsidRPr="004B0BE5">
        <w:rPr>
          <w:b/>
        </w:rPr>
        <w:t xml:space="preserve"> </w:t>
      </w:r>
      <w:r w:rsidRPr="004B0BE5">
        <w:rPr>
          <w:lang w:val="bg-BG"/>
        </w:rPr>
        <w:t xml:space="preserve">е изградено </w:t>
      </w:r>
      <w:r w:rsidRPr="004B0BE5">
        <w:t>игрище за минифутбол и волейбол в УПИ I за стадион и спортна зала, кв. 30А по плана на гр.Драгоман</w:t>
      </w:r>
      <w:r w:rsidRPr="004B0BE5">
        <w:rPr>
          <w:lang w:val="bg-BG"/>
        </w:rPr>
        <w:t xml:space="preserve">, но не е извършено застраховане на имуществото и обекта не е въведен в експлоатация. </w:t>
      </w:r>
    </w:p>
    <w:p w:rsidR="004B0BE5" w:rsidRDefault="004B0BE5" w:rsidP="004B0BE5">
      <w:pPr>
        <w:spacing w:after="240"/>
        <w:jc w:val="both"/>
      </w:pPr>
      <w:r>
        <w:rPr>
          <w:bCs/>
        </w:rPr>
        <w:t>16.</w:t>
      </w:r>
      <w:r w:rsidRPr="004B0BE5">
        <w:rPr>
          <w:b/>
        </w:rPr>
        <w:t xml:space="preserve"> </w:t>
      </w:r>
      <w:r w:rsidRPr="0027601F">
        <w:rPr>
          <w:b/>
        </w:rPr>
        <w:t xml:space="preserve">Община Драгоман – мярка </w:t>
      </w:r>
      <w:r>
        <w:rPr>
          <w:b/>
        </w:rPr>
        <w:t>322</w:t>
      </w:r>
      <w:r w:rsidRPr="0027601F">
        <w:rPr>
          <w:b/>
        </w:rPr>
        <w:t xml:space="preserve"> -</w:t>
      </w:r>
      <w:r w:rsidRPr="0027601F">
        <w:t xml:space="preserve"> </w:t>
      </w:r>
      <w:r w:rsidRPr="00844156">
        <w:t xml:space="preserve">извършена текуща проверка на място на </w:t>
      </w:r>
      <w:r>
        <w:t>04</w:t>
      </w:r>
      <w:r w:rsidRPr="00844156">
        <w:t>.</w:t>
      </w:r>
      <w:r>
        <w:t>03</w:t>
      </w:r>
      <w:r w:rsidRPr="00844156">
        <w:t>.201</w:t>
      </w:r>
      <w:r>
        <w:t>5</w:t>
      </w:r>
      <w:r w:rsidRPr="00844156">
        <w:t xml:space="preserve">г. </w:t>
      </w:r>
      <w:r>
        <w:t xml:space="preserve"> При проверката на място се установи, че</w:t>
      </w:r>
      <w:r w:rsidRPr="004B0BE5">
        <w:rPr>
          <w:b/>
        </w:rPr>
        <w:t xml:space="preserve"> </w:t>
      </w:r>
      <w:r w:rsidRPr="004B0BE5">
        <w:t>не е започнала реконструкцията на съществуваща подпорна стена и изграждане на открит информационен център, площад “Г.С.Раковски” – предгаров площад, гр. Драгоман, община Драгоман. Изготвена е тръжна процедура по ЗОП, изпратена е за съгласуване за предварителен контрол. Публикувано е решение и обявление в АОП, избрана е фирма – изпълнител, като договора е изпратен за последващ контрол.</w:t>
      </w:r>
    </w:p>
    <w:p w:rsidR="004B0BE5" w:rsidRDefault="004B0BE5" w:rsidP="004B0BE5">
      <w:pPr>
        <w:spacing w:after="240"/>
        <w:jc w:val="both"/>
      </w:pPr>
      <w:r>
        <w:t xml:space="preserve">17. </w:t>
      </w:r>
      <w:r>
        <w:rPr>
          <w:b/>
        </w:rPr>
        <w:t xml:space="preserve">„ИФ 2009” ЕООД - </w:t>
      </w:r>
      <w:r w:rsidRPr="00844156">
        <w:t xml:space="preserve">извършена текуща проверка на място на </w:t>
      </w:r>
      <w:r>
        <w:t>10</w:t>
      </w:r>
      <w:r w:rsidRPr="00844156">
        <w:t>.</w:t>
      </w:r>
      <w:r>
        <w:t>03</w:t>
      </w:r>
      <w:r w:rsidRPr="00844156">
        <w:t>.201</w:t>
      </w:r>
      <w:r>
        <w:t>5</w:t>
      </w:r>
      <w:r w:rsidRPr="00844156">
        <w:t xml:space="preserve">г. </w:t>
      </w:r>
      <w:r>
        <w:t xml:space="preserve"> При проверката на място се установи, че</w:t>
      </w:r>
      <w:r w:rsidRPr="004B0BE5">
        <w:rPr>
          <w:b/>
          <w:bCs/>
        </w:rPr>
        <w:t xml:space="preserve"> </w:t>
      </w:r>
      <w:r w:rsidRPr="004B0BE5">
        <w:rPr>
          <w:bCs/>
        </w:rPr>
        <w:t>инвестицията е извършена съгласно сключения договор, но не е направена застраховка на закупените активи.</w:t>
      </w:r>
      <w:r w:rsidRPr="004B0BE5">
        <w:t xml:space="preserve"> </w:t>
      </w:r>
      <w:r>
        <w:t xml:space="preserve">Закупена и е </w:t>
      </w:r>
      <w:r w:rsidRPr="00242ACA">
        <w:t>наличн</w:t>
      </w:r>
      <w:r>
        <w:t>а</w:t>
      </w:r>
      <w:r w:rsidRPr="00242ACA">
        <w:t xml:space="preserve"> </w:t>
      </w:r>
      <w:r w:rsidRPr="004B0BE5">
        <w:rPr>
          <w:bCs/>
        </w:rPr>
        <w:t>сеялка</w:t>
      </w:r>
      <w:r>
        <w:rPr>
          <w:b/>
          <w:bCs/>
        </w:rPr>
        <w:t xml:space="preserve"> </w:t>
      </w:r>
      <w:r w:rsidRPr="00242ACA">
        <w:t>марка</w:t>
      </w:r>
      <w:r>
        <w:t xml:space="preserve"> </w:t>
      </w:r>
      <w:r w:rsidRPr="00242ACA">
        <w:t xml:space="preserve">Gaspardo модел Monica - </w:t>
      </w:r>
      <w:r w:rsidRPr="00242ACA">
        <w:rPr>
          <w:lang w:val="en-US"/>
        </w:rPr>
        <w:t>R250</w:t>
      </w:r>
      <w:r>
        <w:t>.</w:t>
      </w:r>
    </w:p>
    <w:p w:rsidR="00452B9D" w:rsidRDefault="004B0BE5" w:rsidP="00452B9D">
      <w:pPr>
        <w:spacing w:after="200"/>
        <w:jc w:val="both"/>
      </w:pPr>
      <w:r w:rsidRPr="004B0BE5">
        <w:t>18.</w:t>
      </w:r>
      <w:r>
        <w:t xml:space="preserve"> </w:t>
      </w:r>
      <w:r>
        <w:rPr>
          <w:b/>
        </w:rPr>
        <w:t>„Агробурел” ЕООД</w:t>
      </w:r>
      <w:r w:rsidRPr="004B0BE5">
        <w:t xml:space="preserve"> </w:t>
      </w:r>
      <w:r>
        <w:t xml:space="preserve">- </w:t>
      </w:r>
      <w:r w:rsidRPr="00F338C3">
        <w:t xml:space="preserve">извършена проверка на място преди подаване на заявка за окончателно плащане на </w:t>
      </w:r>
      <w:r w:rsidR="00452B9D">
        <w:t>20</w:t>
      </w:r>
      <w:r w:rsidRPr="00F338C3">
        <w:t>.0</w:t>
      </w:r>
      <w:r w:rsidR="00452B9D">
        <w:t>3</w:t>
      </w:r>
      <w:r w:rsidRPr="00F338C3">
        <w:t>.2015г.</w:t>
      </w:r>
      <w:r w:rsidRPr="004B0BE5">
        <w:rPr>
          <w:b/>
          <w:bCs/>
        </w:rPr>
        <w:t xml:space="preserve"> </w:t>
      </w:r>
      <w:r w:rsidR="00452B9D" w:rsidRPr="00452B9D">
        <w:rPr>
          <w:bCs/>
        </w:rPr>
        <w:t>Има издадени</w:t>
      </w:r>
      <w:r w:rsidR="00452B9D">
        <w:rPr>
          <w:b/>
          <w:bCs/>
        </w:rPr>
        <w:t xml:space="preserve"> </w:t>
      </w:r>
      <w:r w:rsidR="00452B9D" w:rsidRPr="00C92A6C">
        <w:t>Акт (Образец 15) за удостоверяване годността за приемане на строежа. Издаден от „Ерма консултинг” ООД на 15</w:t>
      </w:r>
      <w:r w:rsidR="00452B9D">
        <w:t>.01.2015г.</w:t>
      </w:r>
      <w:r w:rsidR="00452B9D" w:rsidRPr="00C92A6C">
        <w:t xml:space="preserve"> Удостоверение за въвеждане в експлоатация на строеж, издадено от Общин</w:t>
      </w:r>
      <w:r w:rsidR="00452B9D">
        <w:t xml:space="preserve">а Драгоман №107 на 21,01,2015г. Закупени са и са монтирани всичките оборудвания и обзавеждания. Направена е застраховка на къщата за гости, съгласно изискванията на договора и е издадена застрахователна полица </w:t>
      </w:r>
      <w:r w:rsidR="00452B9D" w:rsidRPr="00534446">
        <w:t>№0000383616</w:t>
      </w:r>
      <w:r w:rsidR="00452B9D">
        <w:t xml:space="preserve"> от 13.02.</w:t>
      </w:r>
      <w:r w:rsidR="00452B9D" w:rsidRPr="00534446">
        <w:t>2015</w:t>
      </w:r>
      <w:r w:rsidR="00452B9D">
        <w:t>г.</w:t>
      </w:r>
    </w:p>
    <w:p w:rsidR="004B0BE5" w:rsidRDefault="004B0BE5" w:rsidP="004B0BE5">
      <w:pPr>
        <w:spacing w:after="240"/>
        <w:jc w:val="both"/>
        <w:rPr>
          <w:bCs/>
        </w:rPr>
      </w:pPr>
      <w:r w:rsidRPr="004B0BE5">
        <w:rPr>
          <w:bCs/>
        </w:rPr>
        <w:lastRenderedPageBreak/>
        <w:t>Инвестицията е извършена съгласно заложените дейности по договора.</w:t>
      </w:r>
      <w:r w:rsidRPr="004B0BE5">
        <w:t xml:space="preserve"> Закупено и е налично ново МПС тип </w:t>
      </w:r>
      <w:r w:rsidRPr="004B0BE5">
        <w:rPr>
          <w:color w:val="000000"/>
        </w:rPr>
        <w:t>„Пикъп“, извършени са СМР, доставено е обзавеждането и оборудването. Обекта е въведен в експлоатация.</w:t>
      </w:r>
      <w:r w:rsidRPr="004B0BE5">
        <w:rPr>
          <w:bCs/>
        </w:rPr>
        <w:t xml:space="preserve"> </w:t>
      </w:r>
      <w:r w:rsidR="00452B9D" w:rsidRPr="00F338C3">
        <w:t>Активите са отразени в счетоводния баланс и в справката за ДМА.</w:t>
      </w:r>
      <w:r w:rsidR="00452B9D">
        <w:t xml:space="preserve"> </w:t>
      </w:r>
      <w:r w:rsidR="00452B9D" w:rsidRPr="00F338C3">
        <w:t>Подготвена е Заявката за плащане.</w:t>
      </w:r>
      <w:r w:rsidR="00452B9D">
        <w:t xml:space="preserve"> </w:t>
      </w:r>
      <w:r w:rsidRPr="004B0BE5">
        <w:rPr>
          <w:bCs/>
        </w:rPr>
        <w:t>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452B9D" w:rsidRPr="004F0D51" w:rsidRDefault="00452B9D" w:rsidP="00452B9D">
      <w:pPr>
        <w:shd w:val="clear" w:color="auto" w:fill="FFFFFF"/>
        <w:jc w:val="both"/>
      </w:pPr>
      <w:r>
        <w:t xml:space="preserve">19. </w:t>
      </w:r>
      <w:r>
        <w:rPr>
          <w:b/>
        </w:rPr>
        <w:t>„ИФ 2009” ЕООД</w:t>
      </w:r>
      <w:r w:rsidRPr="00452B9D">
        <w:t xml:space="preserve"> </w:t>
      </w:r>
      <w:r w:rsidRPr="00F338C3">
        <w:t xml:space="preserve">извършена проверка на място преди подаване на заявка за окончателно плащане на </w:t>
      </w:r>
      <w:r>
        <w:t>25</w:t>
      </w:r>
      <w:r w:rsidRPr="00F338C3">
        <w:t>.0</w:t>
      </w:r>
      <w:r>
        <w:t>3</w:t>
      </w:r>
      <w:r w:rsidRPr="00F338C3">
        <w:t>.2015г.</w:t>
      </w:r>
      <w:r w:rsidRPr="00452B9D">
        <w:t xml:space="preserve"> </w:t>
      </w:r>
      <w:r w:rsidRPr="004F0D51">
        <w:t>При проверката на място се установи, че е закупена</w:t>
      </w:r>
      <w:r>
        <w:t xml:space="preserve"> и </w:t>
      </w:r>
      <w:r w:rsidRPr="004F0D51">
        <w:t>е</w:t>
      </w:r>
      <w:r>
        <w:t xml:space="preserve"> </w:t>
      </w:r>
      <w:r w:rsidRPr="004F0D51">
        <w:t>налична</w:t>
      </w:r>
      <w:r>
        <w:t xml:space="preserve"> </w:t>
      </w:r>
      <w:r w:rsidRPr="00452B9D">
        <w:rPr>
          <w:bCs/>
        </w:rPr>
        <w:t>сеялка</w:t>
      </w:r>
      <w:r>
        <w:rPr>
          <w:bCs/>
        </w:rPr>
        <w:t xml:space="preserve"> </w:t>
      </w:r>
      <w:r w:rsidRPr="004F0D51">
        <w:t>марка</w:t>
      </w:r>
      <w:r>
        <w:t xml:space="preserve"> </w:t>
      </w:r>
      <w:r w:rsidRPr="004F0D51">
        <w:t>Gaspardo</w:t>
      </w:r>
      <w:r>
        <w:t xml:space="preserve"> </w:t>
      </w:r>
      <w:r w:rsidRPr="004F0D51">
        <w:t xml:space="preserve">модел Monica - </w:t>
      </w:r>
      <w:r w:rsidRPr="004F0D51">
        <w:rPr>
          <w:lang w:val="en-US"/>
        </w:rPr>
        <w:t>R250</w:t>
      </w:r>
      <w:r w:rsidRPr="004F0D51">
        <w:t>. Сеялката е застрахована и е издадена застрахователна полица №</w:t>
      </w:r>
      <w:r>
        <w:t xml:space="preserve"> </w:t>
      </w:r>
      <w:r w:rsidRPr="004F0D51">
        <w:rPr>
          <w:lang w:val="en-US"/>
        </w:rPr>
        <w:t>93001510014906</w:t>
      </w:r>
      <w:r w:rsidRPr="004F0D51">
        <w:t xml:space="preserve"> от </w:t>
      </w:r>
      <w:r w:rsidRPr="004F0D51">
        <w:rPr>
          <w:lang w:val="en-US"/>
        </w:rPr>
        <w:t>12.03.2015</w:t>
      </w:r>
      <w:r>
        <w:t>г.</w:t>
      </w:r>
      <w:r w:rsidRPr="00452B9D">
        <w:t xml:space="preserve"> </w:t>
      </w:r>
      <w:r w:rsidRPr="00F338C3">
        <w:t>Активите са отразени в счетоводния баланс и в справката за ДМА.</w:t>
      </w:r>
      <w:r>
        <w:t xml:space="preserve"> </w:t>
      </w:r>
      <w:r w:rsidRPr="00F338C3">
        <w:t>Подготвена е Заявката за плащане.</w:t>
      </w:r>
      <w:r w:rsidRPr="00452B9D">
        <w:rPr>
          <w:b/>
          <w:bCs/>
        </w:rPr>
        <w:t xml:space="preserve"> </w:t>
      </w:r>
      <w:r w:rsidRPr="00452B9D">
        <w:rPr>
          <w:bCs/>
        </w:rPr>
        <w:t>Инвестицията е извършена съгласно сключения договор. Направени са консултации от страна на екипа за управление на проекта с бенефициента по отношение на окончателното попълване на Заявката за плащане и окомплектоване на документите към заявката за плащане.</w:t>
      </w:r>
    </w:p>
    <w:p w:rsidR="00452B9D" w:rsidRDefault="00452B9D" w:rsidP="004B0BE5">
      <w:pPr>
        <w:spacing w:after="240"/>
        <w:jc w:val="both"/>
        <w:rPr>
          <w:bCs/>
        </w:rPr>
      </w:pPr>
    </w:p>
    <w:p w:rsidR="004B0BE5" w:rsidRDefault="004B0BE5" w:rsidP="0062450C">
      <w:pPr>
        <w:pStyle w:val="Berto"/>
        <w:tabs>
          <w:tab w:val="left" w:pos="8025"/>
        </w:tabs>
        <w:jc w:val="both"/>
        <w:rPr>
          <w:bCs/>
          <w:lang w:val="bg-BG"/>
        </w:rPr>
      </w:pPr>
    </w:p>
    <w:p w:rsidR="00452B9D" w:rsidRPr="0062450C" w:rsidRDefault="00452B9D" w:rsidP="0062450C">
      <w:pPr>
        <w:pStyle w:val="Berto"/>
        <w:tabs>
          <w:tab w:val="left" w:pos="8025"/>
        </w:tabs>
        <w:jc w:val="both"/>
        <w:rPr>
          <w:bCs/>
          <w:lang w:val="bg-BG"/>
        </w:rPr>
      </w:pPr>
    </w:p>
    <w:p w:rsidR="00216DEC" w:rsidRPr="001D610C" w:rsidRDefault="003F41B7" w:rsidP="00216DEC">
      <w:r>
        <w:t>Изготвил:</w:t>
      </w:r>
    </w:p>
    <w:p w:rsidR="00216DEC" w:rsidRDefault="00394034" w:rsidP="00216DEC">
      <w:r>
        <w:t>Венцислав Димитров</w:t>
      </w:r>
    </w:p>
    <w:p w:rsidR="00262AEB" w:rsidRDefault="00BD1342" w:rsidP="00216DEC">
      <w:r>
        <w:t xml:space="preserve">Член на УС и </w:t>
      </w:r>
      <w:r w:rsidR="00394034">
        <w:t xml:space="preserve">Изпълнителен директор </w:t>
      </w:r>
    </w:p>
    <w:p w:rsidR="00394034" w:rsidRDefault="00394034" w:rsidP="00216DEC">
      <w:r>
        <w:t>МИГ Сливница-Драгоман</w:t>
      </w:r>
    </w:p>
    <w:p w:rsidR="0019500A" w:rsidRDefault="0019500A" w:rsidP="00216DEC"/>
    <w:p w:rsidR="0019500A" w:rsidRDefault="0019500A" w:rsidP="00216DEC">
      <w:r>
        <w:t>Гр. Сливница</w:t>
      </w:r>
    </w:p>
    <w:p w:rsidR="0019500A" w:rsidRPr="001D610C" w:rsidRDefault="002B4868" w:rsidP="00216DEC">
      <w:r>
        <w:t>0</w:t>
      </w:r>
      <w:r w:rsidR="00452B9D">
        <w:t>6</w:t>
      </w:r>
      <w:r w:rsidR="0019500A">
        <w:t>.</w:t>
      </w:r>
      <w:r>
        <w:t>0</w:t>
      </w:r>
      <w:r w:rsidR="00452B9D">
        <w:t>4</w:t>
      </w:r>
      <w:r w:rsidR="0019500A">
        <w:t>.201</w:t>
      </w:r>
      <w:r>
        <w:t>5</w:t>
      </w:r>
      <w:r w:rsidR="0019500A">
        <w:t>г.</w:t>
      </w:r>
    </w:p>
    <w:sectPr w:rsidR="0019500A" w:rsidRPr="001D610C" w:rsidSect="009728D3">
      <w:headerReference w:type="default" r:id="rId8"/>
      <w:footerReference w:type="default" r:id="rId9"/>
      <w:pgSz w:w="11906" w:h="16838" w:code="9"/>
      <w:pgMar w:top="3240" w:right="1418" w:bottom="1620"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344" w:rsidRDefault="00447344" w:rsidP="001D610C">
      <w:r>
        <w:separator/>
      </w:r>
    </w:p>
  </w:endnote>
  <w:endnote w:type="continuationSeparator" w:id="0">
    <w:p w:rsidR="00447344" w:rsidRDefault="00447344" w:rsidP="001D6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0C" w:rsidRDefault="001D610C" w:rsidP="001D610C">
    <w:pPr>
      <w:tabs>
        <w:tab w:val="center" w:pos="4536"/>
        <w:tab w:val="right" w:pos="9072"/>
      </w:tabs>
      <w:jc w:val="center"/>
      <w:rPr>
        <w:i/>
        <w:sz w:val="20"/>
      </w:rPr>
    </w:pPr>
    <w:r w:rsidRPr="00933DDA">
      <w:rPr>
        <w:i/>
        <w:sz w:val="20"/>
      </w:rPr>
      <w:t>Сдр</w:t>
    </w:r>
    <w:r>
      <w:rPr>
        <w:i/>
        <w:sz w:val="20"/>
      </w:rPr>
      <w:t>ужение „Местна инициативна група Сливница - Драгоман”</w:t>
    </w:r>
    <w:r w:rsidRPr="00023170">
      <w:rPr>
        <w:i/>
        <w:sz w:val="20"/>
        <w:lang w:val="ru-RU"/>
      </w:rPr>
      <w:t xml:space="preserve">, </w:t>
    </w:r>
  </w:p>
  <w:p w:rsidR="001D610C" w:rsidRDefault="001D610C" w:rsidP="001D610C">
    <w:pPr>
      <w:tabs>
        <w:tab w:val="center" w:pos="4536"/>
        <w:tab w:val="right" w:pos="9072"/>
      </w:tabs>
      <w:jc w:val="center"/>
      <w:rPr>
        <w:i/>
        <w:sz w:val="20"/>
      </w:rPr>
    </w:pPr>
    <w:r>
      <w:rPr>
        <w:i/>
        <w:sz w:val="20"/>
      </w:rPr>
      <w:t>Договор № РД 50-82/13.06.2012г.,</w:t>
    </w:r>
  </w:p>
  <w:p w:rsidR="001D610C" w:rsidRDefault="001D610C" w:rsidP="001D610C">
    <w:pPr>
      <w:pStyle w:val="Footer"/>
    </w:pPr>
    <w:r>
      <w:rPr>
        <w:i/>
        <w:sz w:val="20"/>
      </w:rPr>
      <w:t>2200 гр.Сливница, пл. „Съединение” № 1, ет.1  тел/факс ,</w:t>
    </w:r>
    <w:r>
      <w:rPr>
        <w:i/>
        <w:sz w:val="20"/>
        <w:lang w:val="en-US"/>
      </w:rPr>
      <w:t xml:space="preserve"> E-mail: leader@mig-SD.org</w:t>
    </w:r>
    <w:hyperlink w:history="1"/>
    <w:r>
      <w:rPr>
        <w:i/>
        <w:sz w:val="20"/>
        <w:lang w:val="en-US"/>
      </w:rPr>
      <w:t>, web: www.mig-SD.org</w:t>
    </w:r>
  </w:p>
  <w:p w:rsidR="001D610C" w:rsidRDefault="001D61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344" w:rsidRDefault="00447344" w:rsidP="001D610C">
      <w:r>
        <w:separator/>
      </w:r>
    </w:p>
  </w:footnote>
  <w:footnote w:type="continuationSeparator" w:id="0">
    <w:p w:rsidR="00447344" w:rsidRDefault="00447344" w:rsidP="001D6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0C" w:rsidRDefault="008776F7" w:rsidP="001D610C">
    <w:pPr>
      <w:pStyle w:val="Header"/>
      <w:pBdr>
        <w:bottom w:val="single" w:sz="12" w:space="2" w:color="auto"/>
      </w:pBdr>
      <w:spacing w:after="120" w:line="252" w:lineRule="auto"/>
      <w:rPr>
        <w:b/>
        <w:caps/>
      </w:rPr>
    </w:pPr>
    <w:r>
      <w:rPr>
        <w:noProof/>
      </w:rPr>
      <w:drawing>
        <wp:anchor distT="0" distB="0" distL="114300" distR="114300" simplePos="0" relativeHeight="251658752" behindDoc="1" locked="0" layoutInCell="1" allowOverlap="1">
          <wp:simplePos x="0" y="0"/>
          <wp:positionH relativeFrom="column">
            <wp:posOffset>5304790</wp:posOffset>
          </wp:positionH>
          <wp:positionV relativeFrom="paragraph">
            <wp:posOffset>-52070</wp:posOffset>
          </wp:positionV>
          <wp:extent cx="771525" cy="647700"/>
          <wp:effectExtent l="19050" t="0" r="9525" b="0"/>
          <wp:wrapTight wrapText="bothSides">
            <wp:wrapPolygon edited="0">
              <wp:start x="-533" y="0"/>
              <wp:lineTo x="-533" y="20965"/>
              <wp:lineTo x="21867" y="20965"/>
              <wp:lineTo x="21867" y="0"/>
              <wp:lineTo x="-533" y="0"/>
            </wp:wrapPolygon>
          </wp:wrapTight>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
                  <a:srcRect/>
                  <a:stretch>
                    <a:fillRect/>
                  </a:stretch>
                </pic:blipFill>
                <pic:spPr bwMode="auto">
                  <a:xfrm>
                    <a:off x="0" y="0"/>
                    <a:ext cx="771525" cy="647700"/>
                  </a:xfrm>
                  <a:prstGeom prst="rect">
                    <a:avLst/>
                  </a:prstGeom>
                  <a:noFill/>
                </pic:spPr>
              </pic:pic>
            </a:graphicData>
          </a:graphic>
        </wp:anchor>
      </w:drawing>
    </w:r>
    <w:r>
      <w:rPr>
        <w:noProof/>
      </w:rPr>
      <w:drawing>
        <wp:anchor distT="0" distB="0" distL="114300" distR="114300" simplePos="0" relativeHeight="251657728" behindDoc="0" locked="0" layoutInCell="1" allowOverlap="1">
          <wp:simplePos x="0" y="0"/>
          <wp:positionH relativeFrom="column">
            <wp:posOffset>2513330</wp:posOffset>
          </wp:positionH>
          <wp:positionV relativeFrom="paragraph">
            <wp:posOffset>-116205</wp:posOffset>
          </wp:positionV>
          <wp:extent cx="1084580" cy="711835"/>
          <wp:effectExtent l="19050" t="0" r="1270" b="0"/>
          <wp:wrapSquare wrapText="bothSides"/>
          <wp:docPr id="2" name="Picture 2" descr="Б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Г"/>
                  <pic:cNvPicPr>
                    <a:picLocks noChangeAspect="1" noChangeArrowheads="1"/>
                  </pic:cNvPicPr>
                </pic:nvPicPr>
                <pic:blipFill>
                  <a:blip r:embed="rId2"/>
                  <a:srcRect/>
                  <a:stretch>
                    <a:fillRect/>
                  </a:stretch>
                </pic:blipFill>
                <pic:spPr bwMode="auto">
                  <a:xfrm>
                    <a:off x="0" y="0"/>
                    <a:ext cx="1084580" cy="711835"/>
                  </a:xfrm>
                  <a:prstGeom prst="rect">
                    <a:avLst/>
                  </a:prstGeom>
                  <a:noFill/>
                </pic:spPr>
              </pic:pic>
            </a:graphicData>
          </a:graphic>
        </wp:anchor>
      </w:drawing>
    </w:r>
    <w:r>
      <w:rPr>
        <w:noProof/>
      </w:rPr>
      <w:drawing>
        <wp:anchor distT="0" distB="0" distL="114300" distR="114300" simplePos="0" relativeHeight="251656704" behindDoc="0" locked="0" layoutInCell="1" allowOverlap="0">
          <wp:simplePos x="0" y="0"/>
          <wp:positionH relativeFrom="column">
            <wp:posOffset>-161925</wp:posOffset>
          </wp:positionH>
          <wp:positionV relativeFrom="paragraph">
            <wp:posOffset>-52070</wp:posOffset>
          </wp:positionV>
          <wp:extent cx="1076325" cy="647700"/>
          <wp:effectExtent l="19050" t="0" r="952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3"/>
                  <a:srcRect/>
                  <a:stretch>
                    <a:fillRect/>
                  </a:stretch>
                </pic:blipFill>
                <pic:spPr bwMode="auto">
                  <a:xfrm>
                    <a:off x="0" y="0"/>
                    <a:ext cx="1076325" cy="647700"/>
                  </a:xfrm>
                  <a:prstGeom prst="rect">
                    <a:avLst/>
                  </a:prstGeom>
                  <a:noFill/>
                </pic:spPr>
              </pic:pic>
            </a:graphicData>
          </a:graphic>
        </wp:anchor>
      </w:drawing>
    </w:r>
  </w:p>
  <w:p w:rsidR="001D610C" w:rsidRDefault="001D610C" w:rsidP="001D610C">
    <w:pPr>
      <w:pStyle w:val="Header"/>
      <w:pBdr>
        <w:bottom w:val="single" w:sz="12" w:space="2" w:color="auto"/>
      </w:pBdr>
      <w:spacing w:after="120" w:line="252" w:lineRule="auto"/>
      <w:rPr>
        <w:b/>
        <w:caps/>
      </w:rPr>
    </w:pPr>
  </w:p>
  <w:p w:rsidR="001D610C" w:rsidRDefault="001D610C" w:rsidP="001D610C">
    <w:pPr>
      <w:pStyle w:val="Header"/>
      <w:pBdr>
        <w:bottom w:val="single" w:sz="12" w:space="2" w:color="auto"/>
      </w:pBdr>
      <w:spacing w:after="120" w:line="252" w:lineRule="auto"/>
      <w:rPr>
        <w:b/>
        <w:caps/>
      </w:rPr>
    </w:pPr>
  </w:p>
  <w:p w:rsidR="001D610C" w:rsidRPr="009E6FC8" w:rsidRDefault="001D610C" w:rsidP="001D610C">
    <w:pPr>
      <w:pStyle w:val="Header"/>
      <w:jc w:val="center"/>
      <w:rPr>
        <w:b/>
        <w:bCs/>
        <w:i/>
        <w:iCs/>
      </w:rPr>
    </w:pPr>
    <w:r w:rsidRPr="009E6FC8">
      <w:rPr>
        <w:b/>
        <w:bCs/>
        <w:i/>
        <w:iCs/>
      </w:rPr>
      <w:t>ПРОГРАМА ЗА РАЗВИТИЕ НА СЕЛСКИТЕ РАЙОНИ</w:t>
    </w:r>
  </w:p>
  <w:p w:rsidR="001D610C" w:rsidRPr="00DC45E2" w:rsidRDefault="001D610C" w:rsidP="001D610C">
    <w:pPr>
      <w:pStyle w:val="Header"/>
      <w:jc w:val="center"/>
      <w:rPr>
        <w:b/>
        <w:bCs/>
        <w:i/>
        <w:iCs/>
      </w:rPr>
    </w:pPr>
    <w:r w:rsidRPr="009E6FC8">
      <w:rPr>
        <w:b/>
        <w:bCs/>
        <w:i/>
        <w:iCs/>
      </w:rPr>
      <w:t>„Европейски земеделски фонд за развитие на селските райони – Европа инвестира в селските райони”</w:t>
    </w:r>
    <w:r>
      <w:rPr>
        <w:b/>
        <w:bCs/>
        <w:i/>
        <w:iCs/>
        <w:lang w:val="en-US"/>
      </w:rPr>
      <w:t xml:space="preserve"> </w:t>
    </w:r>
    <w:r>
      <w:rPr>
        <w:b/>
        <w:bCs/>
        <w:i/>
        <w:iCs/>
      </w:rPr>
      <w:t>МИГ Сливница - Драгоман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14C"/>
    <w:multiLevelType w:val="multilevel"/>
    <w:tmpl w:val="5270E6B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8B95CB4"/>
    <w:multiLevelType w:val="hybridMultilevel"/>
    <w:tmpl w:val="BF2A4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83B"/>
    <w:multiLevelType w:val="hybridMultilevel"/>
    <w:tmpl w:val="D004E1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87E82"/>
    <w:multiLevelType w:val="hybridMultilevel"/>
    <w:tmpl w:val="2EACC81C"/>
    <w:lvl w:ilvl="0" w:tplc="4A7272E4">
      <w:start w:val="1"/>
      <w:numFmt w:val="decimal"/>
      <w:lvlText w:val="%1."/>
      <w:lvlJc w:val="left"/>
      <w:pPr>
        <w:ind w:left="1260"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1B571B8B"/>
    <w:multiLevelType w:val="hybridMultilevel"/>
    <w:tmpl w:val="1736DC10"/>
    <w:lvl w:ilvl="0" w:tplc="60CCCB76">
      <w:start w:val="2"/>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
    <w:nsid w:val="26D7488F"/>
    <w:multiLevelType w:val="hybridMultilevel"/>
    <w:tmpl w:val="28C44F8E"/>
    <w:lvl w:ilvl="0" w:tplc="3AE4A9D6">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3B4FBB"/>
    <w:multiLevelType w:val="hybridMultilevel"/>
    <w:tmpl w:val="E792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AF0567"/>
    <w:multiLevelType w:val="hybridMultilevel"/>
    <w:tmpl w:val="DB2A7BE6"/>
    <w:lvl w:ilvl="0" w:tplc="9E5A86E2">
      <w:start w:val="1"/>
      <w:numFmt w:val="decimal"/>
      <w:lvlText w:val="%1."/>
      <w:lvlJc w:val="left"/>
      <w:pPr>
        <w:ind w:left="720" w:hanging="360"/>
      </w:pPr>
      <w:rPr>
        <w:rFonts w:ascii="Times New Roman" w:eastAsia="Times New Roman" w:hAnsi="Times New Roman" w:cs="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8E1DDA"/>
    <w:multiLevelType w:val="hybridMultilevel"/>
    <w:tmpl w:val="EDB6EC0E"/>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9">
    <w:nsid w:val="47F83498"/>
    <w:multiLevelType w:val="hybridMultilevel"/>
    <w:tmpl w:val="2F72ADF6"/>
    <w:lvl w:ilvl="0" w:tplc="FFC015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923954"/>
    <w:multiLevelType w:val="hybridMultilevel"/>
    <w:tmpl w:val="384A0116"/>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1">
    <w:nsid w:val="5E0D6FC2"/>
    <w:multiLevelType w:val="hybridMultilevel"/>
    <w:tmpl w:val="6B6E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706707"/>
    <w:multiLevelType w:val="hybridMultilevel"/>
    <w:tmpl w:val="7106957E"/>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3">
    <w:nsid w:val="6D5A6F00"/>
    <w:multiLevelType w:val="hybridMultilevel"/>
    <w:tmpl w:val="4338165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76561B5A"/>
    <w:multiLevelType w:val="hybridMultilevel"/>
    <w:tmpl w:val="754C6D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0"/>
  </w:num>
  <w:num w:numId="4">
    <w:abstractNumId w:val="10"/>
  </w:num>
  <w:num w:numId="5">
    <w:abstractNumId w:val="8"/>
  </w:num>
  <w:num w:numId="6">
    <w:abstractNumId w:val="12"/>
  </w:num>
  <w:num w:numId="7">
    <w:abstractNumId w:val="11"/>
  </w:num>
  <w:num w:numId="8">
    <w:abstractNumId w:val="7"/>
  </w:num>
  <w:num w:numId="9">
    <w:abstractNumId w:val="5"/>
  </w:num>
  <w:num w:numId="10">
    <w:abstractNumId w:val="4"/>
  </w:num>
  <w:num w:numId="11">
    <w:abstractNumId w:val="2"/>
  </w:num>
  <w:num w:numId="12">
    <w:abstractNumId w:val="14"/>
  </w:num>
  <w:num w:numId="13">
    <w:abstractNumId w:val="9"/>
  </w:num>
  <w:num w:numId="14">
    <w:abstractNumId w:val="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216DEC"/>
    <w:rsid w:val="00044C98"/>
    <w:rsid w:val="000809D1"/>
    <w:rsid w:val="00086536"/>
    <w:rsid w:val="000C1556"/>
    <w:rsid w:val="000D783E"/>
    <w:rsid w:val="0011759B"/>
    <w:rsid w:val="001569BF"/>
    <w:rsid w:val="00167DB8"/>
    <w:rsid w:val="00176809"/>
    <w:rsid w:val="001820A3"/>
    <w:rsid w:val="0019500A"/>
    <w:rsid w:val="001D610C"/>
    <w:rsid w:val="001E328D"/>
    <w:rsid w:val="00216DEC"/>
    <w:rsid w:val="00237643"/>
    <w:rsid w:val="002408D7"/>
    <w:rsid w:val="00250568"/>
    <w:rsid w:val="00262AEB"/>
    <w:rsid w:val="00275321"/>
    <w:rsid w:val="0027601F"/>
    <w:rsid w:val="002B4868"/>
    <w:rsid w:val="002D2437"/>
    <w:rsid w:val="002D5123"/>
    <w:rsid w:val="0032098E"/>
    <w:rsid w:val="00334D44"/>
    <w:rsid w:val="003705B1"/>
    <w:rsid w:val="00394034"/>
    <w:rsid w:val="003973A9"/>
    <w:rsid w:val="003B524A"/>
    <w:rsid w:val="003C68C2"/>
    <w:rsid w:val="003D7090"/>
    <w:rsid w:val="003E16EA"/>
    <w:rsid w:val="003F41B7"/>
    <w:rsid w:val="00447344"/>
    <w:rsid w:val="00452B9D"/>
    <w:rsid w:val="00467FFE"/>
    <w:rsid w:val="004764CF"/>
    <w:rsid w:val="004A6ACC"/>
    <w:rsid w:val="004B0BE5"/>
    <w:rsid w:val="004F1703"/>
    <w:rsid w:val="00525A88"/>
    <w:rsid w:val="005467A0"/>
    <w:rsid w:val="00552382"/>
    <w:rsid w:val="00566B65"/>
    <w:rsid w:val="00594158"/>
    <w:rsid w:val="005957B1"/>
    <w:rsid w:val="005A589D"/>
    <w:rsid w:val="005B5EEB"/>
    <w:rsid w:val="005B7BFF"/>
    <w:rsid w:val="005D3139"/>
    <w:rsid w:val="005E4EDD"/>
    <w:rsid w:val="00610361"/>
    <w:rsid w:val="0062450C"/>
    <w:rsid w:val="00624AAE"/>
    <w:rsid w:val="00654813"/>
    <w:rsid w:val="00657D17"/>
    <w:rsid w:val="006660C4"/>
    <w:rsid w:val="006E72AA"/>
    <w:rsid w:val="00724EA0"/>
    <w:rsid w:val="00761CFA"/>
    <w:rsid w:val="0079025F"/>
    <w:rsid w:val="00791D19"/>
    <w:rsid w:val="007A0AF7"/>
    <w:rsid w:val="007C517F"/>
    <w:rsid w:val="00825BBD"/>
    <w:rsid w:val="00844156"/>
    <w:rsid w:val="00853AB3"/>
    <w:rsid w:val="00876346"/>
    <w:rsid w:val="00877175"/>
    <w:rsid w:val="008776F7"/>
    <w:rsid w:val="00895FFD"/>
    <w:rsid w:val="008A068F"/>
    <w:rsid w:val="008C2D79"/>
    <w:rsid w:val="008E79C1"/>
    <w:rsid w:val="008F33B9"/>
    <w:rsid w:val="00937CBF"/>
    <w:rsid w:val="0095774D"/>
    <w:rsid w:val="009728D3"/>
    <w:rsid w:val="00983AE6"/>
    <w:rsid w:val="00995871"/>
    <w:rsid w:val="009A0632"/>
    <w:rsid w:val="009A55FC"/>
    <w:rsid w:val="009B5840"/>
    <w:rsid w:val="009E3775"/>
    <w:rsid w:val="00A04A42"/>
    <w:rsid w:val="00A24588"/>
    <w:rsid w:val="00A32F63"/>
    <w:rsid w:val="00A62668"/>
    <w:rsid w:val="00AA2C92"/>
    <w:rsid w:val="00AB0A2B"/>
    <w:rsid w:val="00AF355E"/>
    <w:rsid w:val="00B329D4"/>
    <w:rsid w:val="00B332D9"/>
    <w:rsid w:val="00B33CED"/>
    <w:rsid w:val="00B33F08"/>
    <w:rsid w:val="00B67D3E"/>
    <w:rsid w:val="00BA22FA"/>
    <w:rsid w:val="00BD1342"/>
    <w:rsid w:val="00C0700E"/>
    <w:rsid w:val="00C845E6"/>
    <w:rsid w:val="00C85F13"/>
    <w:rsid w:val="00CB514E"/>
    <w:rsid w:val="00CD16E7"/>
    <w:rsid w:val="00D34B9E"/>
    <w:rsid w:val="00D422A1"/>
    <w:rsid w:val="00D46D7F"/>
    <w:rsid w:val="00D47F09"/>
    <w:rsid w:val="00D51853"/>
    <w:rsid w:val="00D662E7"/>
    <w:rsid w:val="00D806CB"/>
    <w:rsid w:val="00DE0E63"/>
    <w:rsid w:val="00E07427"/>
    <w:rsid w:val="00E41C0A"/>
    <w:rsid w:val="00E704BD"/>
    <w:rsid w:val="00E81BD8"/>
    <w:rsid w:val="00E94A65"/>
    <w:rsid w:val="00EA2CFB"/>
    <w:rsid w:val="00EA64B6"/>
    <w:rsid w:val="00ED1361"/>
    <w:rsid w:val="00ED4A2B"/>
    <w:rsid w:val="00F1154C"/>
    <w:rsid w:val="00F179F6"/>
    <w:rsid w:val="00F26056"/>
    <w:rsid w:val="00F338C3"/>
    <w:rsid w:val="00FA5322"/>
    <w:rsid w:val="00FB7725"/>
    <w:rsid w:val="00FC7943"/>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DE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Header Titlos Prosforas,encabezado,ContentsHeader,Headertext,ho,header odd"/>
    <w:basedOn w:val="Normal"/>
    <w:link w:val="HeaderChar"/>
    <w:unhideWhenUsed/>
    <w:rsid w:val="001D610C"/>
    <w:pPr>
      <w:tabs>
        <w:tab w:val="center" w:pos="4536"/>
        <w:tab w:val="right" w:pos="9072"/>
      </w:tabs>
    </w:pPr>
  </w:style>
  <w:style w:type="character" w:customStyle="1" w:styleId="HeaderChar">
    <w:name w:val="Header Char"/>
    <w:basedOn w:val="DefaultParagraphFont"/>
    <w:link w:val="Header"/>
    <w:rsid w:val="001D610C"/>
    <w:rPr>
      <w:rFonts w:ascii="Times New Roman" w:eastAsia="Times New Roman" w:hAnsi="Times New Roman"/>
      <w:sz w:val="24"/>
      <w:szCs w:val="24"/>
    </w:rPr>
  </w:style>
  <w:style w:type="paragraph" w:styleId="Footer">
    <w:name w:val="footer"/>
    <w:basedOn w:val="Normal"/>
    <w:link w:val="FooterChar"/>
    <w:uiPriority w:val="99"/>
    <w:unhideWhenUsed/>
    <w:rsid w:val="001D610C"/>
    <w:pPr>
      <w:tabs>
        <w:tab w:val="center" w:pos="4536"/>
        <w:tab w:val="right" w:pos="9072"/>
      </w:tabs>
    </w:pPr>
  </w:style>
  <w:style w:type="character" w:customStyle="1" w:styleId="FooterChar">
    <w:name w:val="Footer Char"/>
    <w:basedOn w:val="DefaultParagraphFont"/>
    <w:link w:val="Footer"/>
    <w:uiPriority w:val="99"/>
    <w:rsid w:val="001D610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D610C"/>
    <w:rPr>
      <w:rFonts w:ascii="Tahoma" w:hAnsi="Tahoma" w:cs="Tahoma"/>
      <w:sz w:val="16"/>
      <w:szCs w:val="16"/>
    </w:rPr>
  </w:style>
  <w:style w:type="character" w:customStyle="1" w:styleId="BalloonTextChar">
    <w:name w:val="Balloon Text Char"/>
    <w:basedOn w:val="DefaultParagraphFont"/>
    <w:link w:val="BalloonText"/>
    <w:uiPriority w:val="99"/>
    <w:semiHidden/>
    <w:rsid w:val="001D610C"/>
    <w:rPr>
      <w:rFonts w:ascii="Tahoma" w:eastAsia="Times New Roman" w:hAnsi="Tahoma" w:cs="Tahoma"/>
      <w:sz w:val="16"/>
      <w:szCs w:val="16"/>
    </w:rPr>
  </w:style>
  <w:style w:type="paragraph" w:customStyle="1" w:styleId="Berto">
    <w:name w:val="Berto"/>
    <w:basedOn w:val="Normal"/>
    <w:rsid w:val="00E81BD8"/>
    <w:pPr>
      <w:spacing w:before="120"/>
    </w:pPr>
    <w:rPr>
      <w:lang w:val="en-GB"/>
    </w:rPr>
  </w:style>
  <w:style w:type="paragraph" w:styleId="ListParagraph">
    <w:name w:val="List Paragraph"/>
    <w:basedOn w:val="Normal"/>
    <w:uiPriority w:val="34"/>
    <w:qFormat/>
    <w:rsid w:val="00E81BD8"/>
    <w:pPr>
      <w:overflowPunct w:val="0"/>
      <w:autoSpaceDE w:val="0"/>
      <w:autoSpaceDN w:val="0"/>
      <w:adjustRightInd w:val="0"/>
      <w:ind w:left="720"/>
      <w:contextualSpacing/>
      <w:textAlignment w:val="baseline"/>
    </w:pPr>
    <w:rPr>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344C-5ED4-43B3-A752-BB02383F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cp:lastPrinted>2014-07-14T08:23:00Z</cp:lastPrinted>
  <dcterms:created xsi:type="dcterms:W3CDTF">2015-04-16T10:07:00Z</dcterms:created>
  <dcterms:modified xsi:type="dcterms:W3CDTF">2015-04-16T10:07:00Z</dcterms:modified>
</cp:coreProperties>
</file>