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21" w:rsidRDefault="00275321" w:rsidP="00216DEC">
      <w:pPr>
        <w:jc w:val="center"/>
        <w:rPr>
          <w:sz w:val="32"/>
          <w:szCs w:val="32"/>
        </w:rPr>
      </w:pPr>
    </w:p>
    <w:p w:rsidR="00216DEC" w:rsidRPr="00015981" w:rsidRDefault="0086620A" w:rsidP="00015981">
      <w:pPr>
        <w:spacing w:line="360" w:lineRule="auto"/>
        <w:jc w:val="center"/>
        <w:rPr>
          <w:b/>
          <w:sz w:val="32"/>
          <w:szCs w:val="32"/>
        </w:rPr>
      </w:pPr>
      <w:r w:rsidRPr="00015981">
        <w:rPr>
          <w:b/>
          <w:sz w:val="32"/>
          <w:szCs w:val="32"/>
        </w:rPr>
        <w:t xml:space="preserve">СПИСЪК НА </w:t>
      </w:r>
      <w:r w:rsidR="006D3E78">
        <w:rPr>
          <w:b/>
          <w:sz w:val="32"/>
          <w:szCs w:val="32"/>
        </w:rPr>
        <w:t>ДОГОВОРИТЕ СКЛЮЧЕНИ МЕЖДУ МИГ</w:t>
      </w:r>
      <w:r w:rsidR="00015981" w:rsidRPr="00015981">
        <w:rPr>
          <w:b/>
          <w:sz w:val="32"/>
          <w:szCs w:val="32"/>
        </w:rPr>
        <w:t xml:space="preserve"> СЛИВНИЦА-ДРАГОМАН </w:t>
      </w:r>
      <w:r w:rsidR="006D3E78">
        <w:rPr>
          <w:b/>
          <w:sz w:val="32"/>
          <w:szCs w:val="32"/>
        </w:rPr>
        <w:t>И ЮРИДИЧЕСКИ ЛИЦА КЪМ 01.10.2014 г.</w:t>
      </w:r>
    </w:p>
    <w:p w:rsidR="0086620A" w:rsidRPr="00EC1A78" w:rsidRDefault="0086620A" w:rsidP="00216DEC">
      <w:pPr>
        <w:jc w:val="center"/>
        <w:rPr>
          <w:b/>
          <w:sz w:val="16"/>
          <w:szCs w:val="16"/>
        </w:rPr>
      </w:pPr>
    </w:p>
    <w:p w:rsidR="00216DEC" w:rsidRDefault="00216DEC" w:rsidP="00216DEC">
      <w:pPr>
        <w:rPr>
          <w:sz w:val="32"/>
          <w:szCs w:val="32"/>
        </w:rPr>
      </w:pPr>
    </w:p>
    <w:tbl>
      <w:tblPr>
        <w:tblW w:w="1486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3070"/>
        <w:gridCol w:w="5228"/>
        <w:gridCol w:w="1915"/>
        <w:gridCol w:w="2393"/>
      </w:tblGrid>
      <w:tr w:rsidR="00E121EA" w:rsidTr="00E121EA">
        <w:trPr>
          <w:trHeight w:val="1052"/>
        </w:trPr>
        <w:tc>
          <w:tcPr>
            <w:tcW w:w="2263" w:type="dxa"/>
          </w:tcPr>
          <w:p w:rsidR="00E121EA" w:rsidRDefault="00E121EA" w:rsidP="00216DEC">
            <w:r>
              <w:t>Договор№/ дата</w:t>
            </w:r>
          </w:p>
        </w:tc>
        <w:tc>
          <w:tcPr>
            <w:tcW w:w="3070" w:type="dxa"/>
          </w:tcPr>
          <w:p w:rsidR="00E121EA" w:rsidRPr="00C77541" w:rsidRDefault="00E121EA" w:rsidP="00015981">
            <w:r>
              <w:t>Изпълнител на договор</w:t>
            </w:r>
          </w:p>
        </w:tc>
        <w:tc>
          <w:tcPr>
            <w:tcW w:w="5228" w:type="dxa"/>
          </w:tcPr>
          <w:p w:rsidR="00E121EA" w:rsidRDefault="00E121EA" w:rsidP="00216DEC">
            <w:r>
              <w:t>Предмет на договора</w:t>
            </w:r>
          </w:p>
        </w:tc>
        <w:tc>
          <w:tcPr>
            <w:tcW w:w="1915" w:type="dxa"/>
          </w:tcPr>
          <w:p w:rsidR="00E121EA" w:rsidRDefault="00E121EA" w:rsidP="006D3E78">
            <w:r>
              <w:t>Срок на договора</w:t>
            </w:r>
          </w:p>
        </w:tc>
        <w:tc>
          <w:tcPr>
            <w:tcW w:w="2393" w:type="dxa"/>
          </w:tcPr>
          <w:p w:rsidR="00E121EA" w:rsidRDefault="00E121EA" w:rsidP="006D3E78">
            <w:r>
              <w:t xml:space="preserve">Допълнително </w:t>
            </w:r>
          </w:p>
          <w:p w:rsidR="00E121EA" w:rsidRDefault="00E121EA" w:rsidP="006D3E78">
            <w:r>
              <w:t>споразумение (анекс)</w:t>
            </w:r>
          </w:p>
        </w:tc>
      </w:tr>
      <w:tr w:rsidR="00E121EA" w:rsidTr="00E121EA">
        <w:trPr>
          <w:trHeight w:val="1284"/>
        </w:trPr>
        <w:tc>
          <w:tcPr>
            <w:tcW w:w="2263" w:type="dxa"/>
          </w:tcPr>
          <w:p w:rsidR="00E121EA" w:rsidRDefault="00E121EA" w:rsidP="00216DEC">
            <w:r>
              <w:t>853/01.03.2011г</w:t>
            </w:r>
          </w:p>
          <w:p w:rsidR="00E121EA" w:rsidRPr="00065C07" w:rsidRDefault="00E121EA" w:rsidP="00065C07"/>
        </w:tc>
        <w:tc>
          <w:tcPr>
            <w:tcW w:w="3070" w:type="dxa"/>
          </w:tcPr>
          <w:p w:rsidR="00E121EA" w:rsidRPr="00CE3DDD" w:rsidRDefault="00E121EA" w:rsidP="00216DEC">
            <w:r>
              <w:t>„МУЛТИМЕДИА-БГ” ЕООД</w:t>
            </w:r>
          </w:p>
        </w:tc>
        <w:tc>
          <w:tcPr>
            <w:tcW w:w="5228" w:type="dxa"/>
          </w:tcPr>
          <w:p w:rsidR="00E121EA" w:rsidRDefault="00E121EA" w:rsidP="00216DEC">
            <w:r>
              <w:t>Достъп до интернет</w:t>
            </w:r>
          </w:p>
        </w:tc>
        <w:tc>
          <w:tcPr>
            <w:tcW w:w="1915" w:type="dxa"/>
          </w:tcPr>
          <w:p w:rsidR="00E121EA" w:rsidRPr="00C77541" w:rsidRDefault="00E121EA" w:rsidP="00C27560">
            <w:r>
              <w:t>12 месеца, автоматично подновяване</w:t>
            </w:r>
          </w:p>
        </w:tc>
        <w:tc>
          <w:tcPr>
            <w:tcW w:w="2393" w:type="dxa"/>
          </w:tcPr>
          <w:p w:rsidR="00E121EA" w:rsidRDefault="00E121EA" w:rsidP="00C27560">
            <w:r>
              <w:t>18.04.2013г. за определяне месечна такса</w:t>
            </w:r>
          </w:p>
        </w:tc>
      </w:tr>
      <w:tr w:rsidR="00E121EA" w:rsidTr="00E121EA">
        <w:trPr>
          <w:trHeight w:val="1087"/>
        </w:trPr>
        <w:tc>
          <w:tcPr>
            <w:tcW w:w="2263" w:type="dxa"/>
          </w:tcPr>
          <w:p w:rsidR="00E121EA" w:rsidRPr="00A805BE" w:rsidRDefault="00E121EA" w:rsidP="00216DEC">
            <w:r>
              <w:t>1А/ 20.06.2012г</w:t>
            </w:r>
          </w:p>
        </w:tc>
        <w:tc>
          <w:tcPr>
            <w:tcW w:w="3070" w:type="dxa"/>
          </w:tcPr>
          <w:p w:rsidR="00E121EA" w:rsidRPr="00982D28" w:rsidRDefault="00E121EA" w:rsidP="007C7684">
            <w:r>
              <w:t>„Ива Лукс” ЕООД</w:t>
            </w:r>
          </w:p>
          <w:p w:rsidR="00E121EA" w:rsidRPr="00982D28" w:rsidRDefault="00E121EA" w:rsidP="00982D28"/>
        </w:tc>
        <w:tc>
          <w:tcPr>
            <w:tcW w:w="5228" w:type="dxa"/>
          </w:tcPr>
          <w:p w:rsidR="00E121EA" w:rsidRDefault="00E121EA" w:rsidP="000874D0">
            <w:r>
              <w:t xml:space="preserve">Услугата предоставяне на помещение и кетъринг за провеждане на 6 работни срещи на УС и Екипа за управление на проекта на МИГ Сливница – Драгоман </w:t>
            </w:r>
          </w:p>
          <w:p w:rsidR="00E121EA" w:rsidRDefault="00E121EA" w:rsidP="000874D0"/>
        </w:tc>
        <w:tc>
          <w:tcPr>
            <w:tcW w:w="1915" w:type="dxa"/>
          </w:tcPr>
          <w:p w:rsidR="00E121EA" w:rsidRPr="00C77541" w:rsidRDefault="00E121EA" w:rsidP="00216DEC">
            <w:r>
              <w:t>До 31.12.2012г.</w:t>
            </w:r>
          </w:p>
        </w:tc>
        <w:tc>
          <w:tcPr>
            <w:tcW w:w="2393" w:type="dxa"/>
          </w:tcPr>
          <w:p w:rsidR="00E121EA" w:rsidRPr="002834FC" w:rsidRDefault="00E121EA" w:rsidP="00216DEC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216DEC">
            <w:r>
              <w:t>1В/27.06.2014г.</w:t>
            </w:r>
          </w:p>
        </w:tc>
        <w:tc>
          <w:tcPr>
            <w:tcW w:w="3070" w:type="dxa"/>
          </w:tcPr>
          <w:p w:rsidR="00E121EA" w:rsidRPr="00B652BF" w:rsidRDefault="00E121EA" w:rsidP="00982D28">
            <w:r>
              <w:t>„ДЕЯ-С”ООД</w:t>
            </w:r>
          </w:p>
        </w:tc>
        <w:tc>
          <w:tcPr>
            <w:tcW w:w="5228" w:type="dxa"/>
          </w:tcPr>
          <w:p w:rsidR="00E121EA" w:rsidRDefault="00E121EA" w:rsidP="00216DEC">
            <w:r>
              <w:t>Изработка, доставка и монтажна 3 (три)  броя информационни табели</w:t>
            </w:r>
          </w:p>
          <w:p w:rsidR="00E121EA" w:rsidRPr="00506A06" w:rsidRDefault="00E121EA" w:rsidP="00216DEC"/>
        </w:tc>
        <w:tc>
          <w:tcPr>
            <w:tcW w:w="1915" w:type="dxa"/>
          </w:tcPr>
          <w:p w:rsidR="00E121EA" w:rsidRPr="00A218C5" w:rsidRDefault="00E121EA" w:rsidP="000874D0">
            <w:r>
              <w:t>До 13.07.2012г.</w:t>
            </w:r>
          </w:p>
        </w:tc>
        <w:tc>
          <w:tcPr>
            <w:tcW w:w="2393" w:type="dxa"/>
          </w:tcPr>
          <w:p w:rsidR="00E121EA" w:rsidRPr="00A218C5" w:rsidRDefault="00E121EA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551D07">
            <w:r>
              <w:t>1/29.06.2012 г.</w:t>
            </w:r>
          </w:p>
        </w:tc>
        <w:tc>
          <w:tcPr>
            <w:tcW w:w="3070" w:type="dxa"/>
          </w:tcPr>
          <w:p w:rsidR="00E121EA" w:rsidRPr="00A805BE" w:rsidRDefault="00E121EA" w:rsidP="00551D07">
            <w:pPr>
              <w:rPr>
                <w:lang w:val="en-US"/>
              </w:rPr>
            </w:pPr>
            <w:r>
              <w:rPr>
                <w:lang w:val="en-US"/>
              </w:rPr>
              <w:t>VIVACOM</w:t>
            </w:r>
          </w:p>
        </w:tc>
        <w:tc>
          <w:tcPr>
            <w:tcW w:w="5228" w:type="dxa"/>
          </w:tcPr>
          <w:p w:rsidR="00E121EA" w:rsidRDefault="00E121EA" w:rsidP="00551D07">
            <w:r>
              <w:t>Мобилни услуги</w:t>
            </w:r>
          </w:p>
        </w:tc>
        <w:tc>
          <w:tcPr>
            <w:tcW w:w="1915" w:type="dxa"/>
          </w:tcPr>
          <w:p w:rsidR="00E121EA" w:rsidRPr="00A805BE" w:rsidRDefault="00E121EA" w:rsidP="00551D07">
            <w:r>
              <w:rPr>
                <w:lang w:val="en-US"/>
              </w:rPr>
              <w:t xml:space="preserve">24 </w:t>
            </w:r>
            <w:r>
              <w:t>месеца</w:t>
            </w:r>
          </w:p>
        </w:tc>
        <w:tc>
          <w:tcPr>
            <w:tcW w:w="2393" w:type="dxa"/>
          </w:tcPr>
          <w:p w:rsidR="00E121EA" w:rsidRDefault="00E121EA" w:rsidP="00551D07">
            <w:r>
              <w:t>01.07.2014г. за</w:t>
            </w:r>
          </w:p>
          <w:p w:rsidR="00E121EA" w:rsidRDefault="00E121EA" w:rsidP="00C1355F">
            <w:r>
              <w:t xml:space="preserve">Удължаване срока за </w:t>
            </w:r>
            <w:r>
              <w:lastRenderedPageBreak/>
              <w:t>24 месеца</w:t>
            </w:r>
          </w:p>
          <w:p w:rsidR="00E121EA" w:rsidRPr="00C77541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Pr="004B32D8" w:rsidRDefault="00E121EA" w:rsidP="00216DEC">
            <w:pPr>
              <w:rPr>
                <w:lang w:val="en-US"/>
              </w:rPr>
            </w:pPr>
            <w:r>
              <w:lastRenderedPageBreak/>
              <w:t>2/26.07.2012 г.</w:t>
            </w:r>
          </w:p>
        </w:tc>
        <w:tc>
          <w:tcPr>
            <w:tcW w:w="3070" w:type="dxa"/>
          </w:tcPr>
          <w:p w:rsidR="00E121EA" w:rsidRDefault="00E121EA" w:rsidP="00982D28">
            <w:r>
              <w:t>„Тиора” ООД</w:t>
            </w:r>
          </w:p>
        </w:tc>
        <w:tc>
          <w:tcPr>
            <w:tcW w:w="5228" w:type="dxa"/>
            <w:vAlign w:val="bottom"/>
          </w:tcPr>
          <w:p w:rsidR="00E121EA" w:rsidRDefault="00E121EA">
            <w:pPr>
              <w:rPr>
                <w:color w:val="000000"/>
              </w:rPr>
            </w:pPr>
            <w:r>
              <w:rPr>
                <w:color w:val="000000"/>
              </w:rPr>
              <w:t>Консултански услуги за правни консултации до края на 2012 г. относно заложените в програмата на МИГ Сливница – Драгоман дейности по проект №41-04-55/07.11.2014г. и договор РД50-82/13.06.2012г.</w:t>
            </w:r>
          </w:p>
          <w:p w:rsidR="00E121EA" w:rsidRPr="004B32D8" w:rsidRDefault="00E121EA">
            <w:pPr>
              <w:rPr>
                <w:color w:val="000000"/>
              </w:rPr>
            </w:pPr>
          </w:p>
        </w:tc>
        <w:tc>
          <w:tcPr>
            <w:tcW w:w="1915" w:type="dxa"/>
          </w:tcPr>
          <w:p w:rsidR="00E121EA" w:rsidRPr="004B32D8" w:rsidRDefault="00E121EA" w:rsidP="00C1355F">
            <w:pPr>
              <w:rPr>
                <w:color w:val="000000"/>
              </w:rPr>
            </w:pPr>
            <w:r>
              <w:rPr>
                <w:color w:val="000000"/>
              </w:rPr>
              <w:t>До 21.12.2012г.</w:t>
            </w:r>
          </w:p>
        </w:tc>
        <w:tc>
          <w:tcPr>
            <w:tcW w:w="2393" w:type="dxa"/>
          </w:tcPr>
          <w:p w:rsidR="00E121EA" w:rsidRPr="004B32D8" w:rsidRDefault="00E121EA" w:rsidP="00C1355F">
            <w:pPr>
              <w:rPr>
                <w:color w:val="000000"/>
              </w:rPr>
            </w:pPr>
          </w:p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Pr="00C1355F" w:rsidRDefault="00E121EA" w:rsidP="00216DEC">
            <w:r>
              <w:t>3/27.08.2012 г.</w:t>
            </w:r>
          </w:p>
        </w:tc>
        <w:tc>
          <w:tcPr>
            <w:tcW w:w="3070" w:type="dxa"/>
          </w:tcPr>
          <w:p w:rsidR="00E121EA" w:rsidRDefault="00E121EA" w:rsidP="00982D28">
            <w:r>
              <w:t>„Джулай Медия” ООД</w:t>
            </w:r>
          </w:p>
        </w:tc>
        <w:tc>
          <w:tcPr>
            <w:tcW w:w="5228" w:type="dxa"/>
            <w:vAlign w:val="bottom"/>
          </w:tcPr>
          <w:p w:rsidR="00E121EA" w:rsidRDefault="00E121EA">
            <w:r>
              <w:t>Услуга реализиране на радио и телевизионни предавания, интервюта, покани, съобщения и реклами в електронни и печатни медии</w:t>
            </w:r>
          </w:p>
          <w:p w:rsidR="00E121EA" w:rsidRPr="007E3C49" w:rsidRDefault="00E121EA"/>
        </w:tc>
        <w:tc>
          <w:tcPr>
            <w:tcW w:w="1915" w:type="dxa"/>
          </w:tcPr>
          <w:p w:rsidR="00E121EA" w:rsidRPr="00C90F18" w:rsidRDefault="00E121EA" w:rsidP="00C1355F">
            <w:pPr>
              <w:rPr>
                <w:color w:val="000000"/>
              </w:rPr>
            </w:pPr>
            <w:r>
              <w:rPr>
                <w:color w:val="000000"/>
              </w:rPr>
              <w:t>До 31.12.2012г.</w:t>
            </w:r>
          </w:p>
        </w:tc>
        <w:tc>
          <w:tcPr>
            <w:tcW w:w="2393" w:type="dxa"/>
          </w:tcPr>
          <w:p w:rsidR="00E121EA" w:rsidRPr="00A218C5" w:rsidRDefault="00E121EA" w:rsidP="00C1355F">
            <w:pPr>
              <w:rPr>
                <w:color w:val="000000"/>
              </w:rPr>
            </w:pPr>
          </w:p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Pr="00C90F18" w:rsidRDefault="00E121EA" w:rsidP="00C90F18">
            <w:r>
              <w:rPr>
                <w:lang w:val="en-US"/>
              </w:rPr>
              <w:t>K-BT</w:t>
            </w:r>
            <w:r>
              <w:t>-503-8138/28.08.2012 г</w:t>
            </w:r>
          </w:p>
        </w:tc>
        <w:tc>
          <w:tcPr>
            <w:tcW w:w="3070" w:type="dxa"/>
          </w:tcPr>
          <w:p w:rsidR="00E121EA" w:rsidRDefault="00E121EA" w:rsidP="00C90F18">
            <w:r>
              <w:t>„БОРИКА – БАНКСЕРВИЗ” АД</w:t>
            </w:r>
          </w:p>
        </w:tc>
        <w:tc>
          <w:tcPr>
            <w:tcW w:w="5228" w:type="dxa"/>
          </w:tcPr>
          <w:p w:rsidR="00E121EA" w:rsidRPr="00DE3167" w:rsidRDefault="00E121EA" w:rsidP="00C90F18">
            <w:r>
              <w:t>Удостоверителни услуги по издаване, поддържанеи управление на електронен подпис, наричани сертификати и други удостоверителни, информационни, криптографски и консултантски услуги</w:t>
            </w:r>
          </w:p>
        </w:tc>
        <w:tc>
          <w:tcPr>
            <w:tcW w:w="1915" w:type="dxa"/>
          </w:tcPr>
          <w:p w:rsidR="00E121EA" w:rsidRDefault="00E121EA" w:rsidP="00C1355F">
            <w:pPr>
              <w:rPr>
                <w:color w:val="000000"/>
              </w:rPr>
            </w:pPr>
            <w:r>
              <w:rPr>
                <w:color w:val="000000"/>
              </w:rPr>
              <w:t>1 година, удължава се до срока  на валидност на последния искан от клиента, новоиздаден или подновен сертификат</w:t>
            </w:r>
          </w:p>
          <w:p w:rsidR="00E121EA" w:rsidRPr="00C90F18" w:rsidRDefault="00E121EA" w:rsidP="00C1355F">
            <w:pPr>
              <w:rPr>
                <w:color w:val="000000"/>
              </w:rPr>
            </w:pPr>
          </w:p>
        </w:tc>
        <w:tc>
          <w:tcPr>
            <w:tcW w:w="2393" w:type="dxa"/>
          </w:tcPr>
          <w:p w:rsidR="00E121EA" w:rsidRPr="00DE3167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Pr="00395D47" w:rsidRDefault="00E121EA" w:rsidP="00C90F18">
            <w:r>
              <w:t>4/24.09.2012 г.</w:t>
            </w:r>
          </w:p>
        </w:tc>
        <w:tc>
          <w:tcPr>
            <w:tcW w:w="3070" w:type="dxa"/>
          </w:tcPr>
          <w:p w:rsidR="00E121EA" w:rsidRPr="00DE3167" w:rsidRDefault="00E121EA" w:rsidP="00C90F18">
            <w:r>
              <w:t>„И и Н София” ООД</w:t>
            </w:r>
          </w:p>
        </w:tc>
        <w:tc>
          <w:tcPr>
            <w:tcW w:w="5228" w:type="dxa"/>
          </w:tcPr>
          <w:p w:rsidR="00E121EA" w:rsidRDefault="00E121EA" w:rsidP="00C90F18">
            <w:r>
              <w:t>Доставка по оферта за доставка на офис техника</w:t>
            </w:r>
          </w:p>
          <w:p w:rsidR="00E121EA" w:rsidRPr="00395D47" w:rsidRDefault="00E121EA" w:rsidP="00C90F18"/>
        </w:tc>
        <w:tc>
          <w:tcPr>
            <w:tcW w:w="1915" w:type="dxa"/>
          </w:tcPr>
          <w:p w:rsidR="00E121EA" w:rsidRPr="00C90F18" w:rsidRDefault="00E121EA" w:rsidP="00C1355F">
            <w:pPr>
              <w:rPr>
                <w:color w:val="000000"/>
              </w:rPr>
            </w:pPr>
            <w:r>
              <w:rPr>
                <w:color w:val="000000"/>
              </w:rPr>
              <w:t>До 7 работни дни</w:t>
            </w:r>
          </w:p>
        </w:tc>
        <w:tc>
          <w:tcPr>
            <w:tcW w:w="2393" w:type="dxa"/>
          </w:tcPr>
          <w:p w:rsidR="00E121EA" w:rsidRPr="00395D47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Pr="00395D47" w:rsidRDefault="00E121EA" w:rsidP="00C90F18">
            <w:r>
              <w:t>4А/01.10.2012 г.</w:t>
            </w:r>
          </w:p>
        </w:tc>
        <w:tc>
          <w:tcPr>
            <w:tcW w:w="3070" w:type="dxa"/>
          </w:tcPr>
          <w:p w:rsidR="00E121EA" w:rsidRPr="00DE3167" w:rsidRDefault="00E121EA" w:rsidP="00C90F18">
            <w:r>
              <w:t>„ИП КОМП” ЕООД</w:t>
            </w:r>
          </w:p>
        </w:tc>
        <w:tc>
          <w:tcPr>
            <w:tcW w:w="5228" w:type="dxa"/>
          </w:tcPr>
          <w:p w:rsidR="00E121EA" w:rsidRDefault="00E121EA" w:rsidP="00C90F18">
            <w:pPr>
              <w:rPr>
                <w:lang w:val="en-US"/>
              </w:rPr>
            </w:pPr>
            <w:r>
              <w:rPr>
                <w:lang w:val="ru-RU"/>
              </w:rPr>
              <w:t xml:space="preserve">Доставка на програмен продукт </w:t>
            </w:r>
            <w:r>
              <w:rPr>
                <w:lang w:val="en-US"/>
              </w:rPr>
              <w:t>RZWIN</w:t>
            </w:r>
          </w:p>
          <w:p w:rsidR="00E121EA" w:rsidRPr="008C7674" w:rsidRDefault="00E121EA" w:rsidP="00C90F18">
            <w:pPr>
              <w:rPr>
                <w:lang w:val="en-US"/>
              </w:rPr>
            </w:pPr>
          </w:p>
        </w:tc>
        <w:tc>
          <w:tcPr>
            <w:tcW w:w="1915" w:type="dxa"/>
          </w:tcPr>
          <w:p w:rsidR="00E121EA" w:rsidRDefault="00E121EA" w:rsidP="00C135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 09.10.2012г.</w:t>
            </w:r>
          </w:p>
          <w:p w:rsidR="00E121EA" w:rsidRPr="00C90F18" w:rsidRDefault="00E121EA" w:rsidP="00C1355F">
            <w:pPr>
              <w:rPr>
                <w:color w:val="000000"/>
              </w:rPr>
            </w:pPr>
          </w:p>
        </w:tc>
        <w:tc>
          <w:tcPr>
            <w:tcW w:w="2393" w:type="dxa"/>
          </w:tcPr>
          <w:p w:rsidR="00E121EA" w:rsidRPr="00A218C5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Pr="0061063E" w:rsidRDefault="00E121EA" w:rsidP="00C90F18">
            <w:r>
              <w:lastRenderedPageBreak/>
              <w:t>5/19.10.2012 г.</w:t>
            </w:r>
          </w:p>
        </w:tc>
        <w:tc>
          <w:tcPr>
            <w:tcW w:w="3070" w:type="dxa"/>
          </w:tcPr>
          <w:p w:rsidR="00E121EA" w:rsidRPr="00DE3167" w:rsidRDefault="00E121EA" w:rsidP="00C90F18">
            <w:r>
              <w:t>„ДЖУСИТА – ДЕС” ООД</w:t>
            </w:r>
          </w:p>
        </w:tc>
        <w:tc>
          <w:tcPr>
            <w:tcW w:w="5228" w:type="dxa"/>
          </w:tcPr>
          <w:p w:rsidR="00E121EA" w:rsidRDefault="00E121EA" w:rsidP="00C90F18">
            <w:r>
              <w:t>Изработване –дизайн, предпечат и печат на рекламни, информационни материали – информационен бюлетин, брошури, формуляри за кандидатстване, материали за обучения и други свързани с популяризиране на дейността на МИГ</w:t>
            </w:r>
          </w:p>
          <w:p w:rsidR="00E121EA" w:rsidRPr="008C7674" w:rsidRDefault="00E121EA" w:rsidP="00C90F18"/>
        </w:tc>
        <w:tc>
          <w:tcPr>
            <w:tcW w:w="1915" w:type="dxa"/>
          </w:tcPr>
          <w:p w:rsidR="00E121EA" w:rsidRPr="00C90F18" w:rsidRDefault="00E121EA" w:rsidP="00C1355F">
            <w:pPr>
              <w:rPr>
                <w:color w:val="000000"/>
              </w:rPr>
            </w:pPr>
            <w:r>
              <w:rPr>
                <w:color w:val="000000"/>
              </w:rPr>
              <w:t>До 31.12.2012г.</w:t>
            </w:r>
          </w:p>
        </w:tc>
        <w:tc>
          <w:tcPr>
            <w:tcW w:w="2393" w:type="dxa"/>
          </w:tcPr>
          <w:p w:rsidR="00E121EA" w:rsidRPr="002F518E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C90F18">
            <w:r>
              <w:t>6/19.10.2012 г.</w:t>
            </w:r>
          </w:p>
        </w:tc>
        <w:tc>
          <w:tcPr>
            <w:tcW w:w="3070" w:type="dxa"/>
          </w:tcPr>
          <w:p w:rsidR="00E121EA" w:rsidRDefault="00E121EA" w:rsidP="00C90F18">
            <w:r>
              <w:t>„ЕГ КОНСУЛТ” ООД</w:t>
            </w:r>
          </w:p>
        </w:tc>
        <w:tc>
          <w:tcPr>
            <w:tcW w:w="5228" w:type="dxa"/>
          </w:tcPr>
          <w:p w:rsidR="00E121EA" w:rsidRDefault="00E121EA" w:rsidP="00C90F18">
            <w:r>
              <w:t>Избор на фирма за подготовка и провеждане на семинари за десет броя обучения във връзка с представяне и популяризиране на СМР, ПРСР, Проекта и обучение на местни лидери</w:t>
            </w:r>
          </w:p>
          <w:p w:rsidR="00E121EA" w:rsidRDefault="00E121EA" w:rsidP="00C90F18"/>
        </w:tc>
        <w:tc>
          <w:tcPr>
            <w:tcW w:w="1915" w:type="dxa"/>
          </w:tcPr>
          <w:p w:rsidR="00E121EA" w:rsidRDefault="00E121EA" w:rsidP="00C1355F">
            <w:pPr>
              <w:rPr>
                <w:color w:val="000000"/>
              </w:rPr>
            </w:pPr>
            <w:r>
              <w:rPr>
                <w:color w:val="000000"/>
              </w:rPr>
              <w:t>До 31.12.2012г.</w:t>
            </w:r>
          </w:p>
        </w:tc>
        <w:tc>
          <w:tcPr>
            <w:tcW w:w="2393" w:type="dxa"/>
          </w:tcPr>
          <w:p w:rsidR="00E121EA" w:rsidRPr="002F518E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Pr="002F518E" w:rsidRDefault="00E121EA" w:rsidP="00216DEC">
            <w:r>
              <w:t>7/08.01.2013 г.</w:t>
            </w:r>
          </w:p>
        </w:tc>
        <w:tc>
          <w:tcPr>
            <w:tcW w:w="3070" w:type="dxa"/>
          </w:tcPr>
          <w:p w:rsidR="00E121EA" w:rsidRPr="00CE3DDD" w:rsidRDefault="00E121EA" w:rsidP="00551D07">
            <w:r>
              <w:t>„МУЛТИМЕДИА-БГ” ЕООД</w:t>
            </w:r>
          </w:p>
        </w:tc>
        <w:tc>
          <w:tcPr>
            <w:tcW w:w="5228" w:type="dxa"/>
            <w:vAlign w:val="bottom"/>
          </w:tcPr>
          <w:p w:rsidR="00E121EA" w:rsidRDefault="00E121EA">
            <w:r>
              <w:t>Услуга реализиране на радио и телевизионни предавания, интервюта, покани, съобщения и реклами в кабелната телевизия на „МУЛТИМЕДИА-БГ” ЕООД</w:t>
            </w:r>
          </w:p>
          <w:p w:rsidR="00E121EA" w:rsidRPr="005D0AF4" w:rsidRDefault="00E121EA"/>
        </w:tc>
        <w:tc>
          <w:tcPr>
            <w:tcW w:w="1915" w:type="dxa"/>
          </w:tcPr>
          <w:p w:rsidR="00E121EA" w:rsidRDefault="00E121EA" w:rsidP="00551D07">
            <w:pPr>
              <w:rPr>
                <w:color w:val="000000"/>
              </w:rPr>
            </w:pPr>
            <w:r>
              <w:rPr>
                <w:color w:val="000000"/>
              </w:rPr>
              <w:t>До 31.12.2013г.</w:t>
            </w:r>
          </w:p>
        </w:tc>
        <w:tc>
          <w:tcPr>
            <w:tcW w:w="2393" w:type="dxa"/>
          </w:tcPr>
          <w:p w:rsidR="00E121EA" w:rsidRPr="005D0AF4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EE39B3">
            <w:r>
              <w:t>8/18.02.2013 г.</w:t>
            </w:r>
          </w:p>
        </w:tc>
        <w:tc>
          <w:tcPr>
            <w:tcW w:w="3070" w:type="dxa"/>
          </w:tcPr>
          <w:p w:rsidR="00E121EA" w:rsidRDefault="00E121EA" w:rsidP="00890123">
            <w:r>
              <w:t>„Джулай Медия” ООД</w:t>
            </w:r>
          </w:p>
        </w:tc>
        <w:tc>
          <w:tcPr>
            <w:tcW w:w="5228" w:type="dxa"/>
            <w:vAlign w:val="bottom"/>
          </w:tcPr>
          <w:p w:rsidR="00E121EA" w:rsidRDefault="00E121EA" w:rsidP="00890123">
            <w:r>
              <w:t>Услуга реализиране на радио и телевизионни предавания, интервюта, покани, съобщения и реклами в електронни и печатни медии</w:t>
            </w:r>
          </w:p>
          <w:p w:rsidR="00E121EA" w:rsidRPr="007E3C49" w:rsidRDefault="00E121EA" w:rsidP="00890123"/>
        </w:tc>
        <w:tc>
          <w:tcPr>
            <w:tcW w:w="1915" w:type="dxa"/>
          </w:tcPr>
          <w:p w:rsidR="00E121EA" w:rsidRDefault="00E121EA" w:rsidP="00551D07">
            <w:pPr>
              <w:rPr>
                <w:color w:val="000000"/>
              </w:rPr>
            </w:pPr>
            <w:r>
              <w:rPr>
                <w:color w:val="000000"/>
              </w:rPr>
              <w:t>До 31.12.2013г.</w:t>
            </w:r>
          </w:p>
        </w:tc>
        <w:tc>
          <w:tcPr>
            <w:tcW w:w="2393" w:type="dxa"/>
          </w:tcPr>
          <w:p w:rsidR="00E121EA" w:rsidRPr="005D0AF4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216DEC">
            <w:r>
              <w:t>9/21.02.2013 г.</w:t>
            </w:r>
          </w:p>
        </w:tc>
        <w:tc>
          <w:tcPr>
            <w:tcW w:w="3070" w:type="dxa"/>
          </w:tcPr>
          <w:p w:rsidR="00E121EA" w:rsidRDefault="00E121EA" w:rsidP="00890123">
            <w:r>
              <w:t>„Зелен свят – 2003” ЕООД</w:t>
            </w:r>
          </w:p>
        </w:tc>
        <w:tc>
          <w:tcPr>
            <w:tcW w:w="5228" w:type="dxa"/>
          </w:tcPr>
          <w:p w:rsidR="00E121EA" w:rsidRDefault="00E121EA" w:rsidP="0086120F">
            <w:r>
              <w:t xml:space="preserve">Услугата предоставяне на помещение и кетъринг за провеждане на 14 работни срещи на УС и Екипа за управление на проекта на МИГ Сливница – Драгоман </w:t>
            </w:r>
          </w:p>
          <w:p w:rsidR="00E121EA" w:rsidRDefault="00E121EA" w:rsidP="0086120F"/>
        </w:tc>
        <w:tc>
          <w:tcPr>
            <w:tcW w:w="1915" w:type="dxa"/>
          </w:tcPr>
          <w:p w:rsidR="00E121EA" w:rsidRDefault="00E121EA" w:rsidP="0089012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 31.12.2013г.</w:t>
            </w:r>
          </w:p>
        </w:tc>
        <w:tc>
          <w:tcPr>
            <w:tcW w:w="2393" w:type="dxa"/>
          </w:tcPr>
          <w:p w:rsidR="00E121EA" w:rsidRPr="005D0AF4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216DEC">
            <w:r>
              <w:lastRenderedPageBreak/>
              <w:t>10/02.04.2013 г.</w:t>
            </w:r>
          </w:p>
        </w:tc>
        <w:tc>
          <w:tcPr>
            <w:tcW w:w="3070" w:type="dxa"/>
          </w:tcPr>
          <w:p w:rsidR="00E121EA" w:rsidRDefault="00E121EA" w:rsidP="00890123">
            <w:r>
              <w:t>„Тиора” ООД</w:t>
            </w:r>
          </w:p>
        </w:tc>
        <w:tc>
          <w:tcPr>
            <w:tcW w:w="5228" w:type="dxa"/>
            <w:vAlign w:val="bottom"/>
          </w:tcPr>
          <w:p w:rsidR="00E121EA" w:rsidRDefault="00E121EA" w:rsidP="00890123">
            <w:pPr>
              <w:rPr>
                <w:color w:val="000000"/>
              </w:rPr>
            </w:pPr>
            <w:r>
              <w:rPr>
                <w:color w:val="000000"/>
              </w:rPr>
              <w:t>Консултански услуги за правни консултации до края на 2013 г. относно заложените в програмата на МИГ Сливница – Драгоман дейности по проект №41-04-55/07.11.2014г. и договор РД50-82/13.06.2012г.</w:t>
            </w:r>
          </w:p>
          <w:p w:rsidR="00E121EA" w:rsidRPr="004B32D8" w:rsidRDefault="00E121EA" w:rsidP="00890123">
            <w:pPr>
              <w:rPr>
                <w:color w:val="000000"/>
              </w:rPr>
            </w:pPr>
          </w:p>
        </w:tc>
        <w:tc>
          <w:tcPr>
            <w:tcW w:w="1915" w:type="dxa"/>
          </w:tcPr>
          <w:p w:rsidR="00E121EA" w:rsidRDefault="00E121EA" w:rsidP="00890123">
            <w:pPr>
              <w:rPr>
                <w:color w:val="000000"/>
              </w:rPr>
            </w:pPr>
            <w:r>
              <w:rPr>
                <w:color w:val="000000"/>
              </w:rPr>
              <w:t>До 21.12.2013г.</w:t>
            </w:r>
          </w:p>
        </w:tc>
        <w:tc>
          <w:tcPr>
            <w:tcW w:w="2393" w:type="dxa"/>
          </w:tcPr>
          <w:p w:rsidR="00E121EA" w:rsidRPr="005D0AF4" w:rsidRDefault="00E121EA" w:rsidP="00C1355F">
            <w:r>
              <w:t>14.05.2013г. за промяна в т.3.4. от договора</w:t>
            </w:r>
          </w:p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216DEC">
            <w:r>
              <w:t>11/23.05.2013 г.</w:t>
            </w:r>
          </w:p>
        </w:tc>
        <w:tc>
          <w:tcPr>
            <w:tcW w:w="3070" w:type="dxa"/>
          </w:tcPr>
          <w:p w:rsidR="00E121EA" w:rsidRDefault="00E121EA" w:rsidP="00890123">
            <w:r>
              <w:t>„ЕГ КОНСУЛТ” ООД</w:t>
            </w:r>
          </w:p>
        </w:tc>
        <w:tc>
          <w:tcPr>
            <w:tcW w:w="5228" w:type="dxa"/>
          </w:tcPr>
          <w:p w:rsidR="00E121EA" w:rsidRDefault="00E121EA" w:rsidP="00890123">
            <w:r>
              <w:t>Избор на фирма за подготовка и провеждане на семинари за седем броя обучения във връзка с представяне и популяризиране на СМР, ПРСР, Проекта и обучение на местни лидери и на бенефициенти подписали договори</w:t>
            </w:r>
          </w:p>
          <w:p w:rsidR="00E121EA" w:rsidRDefault="00E121EA" w:rsidP="00890123"/>
        </w:tc>
        <w:tc>
          <w:tcPr>
            <w:tcW w:w="1915" w:type="dxa"/>
          </w:tcPr>
          <w:p w:rsidR="00E121EA" w:rsidRDefault="00E121EA" w:rsidP="00890123">
            <w:pPr>
              <w:rPr>
                <w:color w:val="000000"/>
              </w:rPr>
            </w:pPr>
            <w:r>
              <w:rPr>
                <w:color w:val="000000"/>
              </w:rPr>
              <w:t>До 31.12.2013г.</w:t>
            </w:r>
          </w:p>
        </w:tc>
        <w:tc>
          <w:tcPr>
            <w:tcW w:w="2393" w:type="dxa"/>
          </w:tcPr>
          <w:p w:rsidR="00E121EA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216DEC">
            <w:r>
              <w:t>12/31.05.2013 г.</w:t>
            </w:r>
          </w:p>
        </w:tc>
        <w:tc>
          <w:tcPr>
            <w:tcW w:w="3070" w:type="dxa"/>
          </w:tcPr>
          <w:p w:rsidR="00E121EA" w:rsidRPr="00DE3167" w:rsidRDefault="00E121EA" w:rsidP="00890123">
            <w:r>
              <w:t>„ДЖУСИТА – ДЕС” ООД</w:t>
            </w:r>
          </w:p>
        </w:tc>
        <w:tc>
          <w:tcPr>
            <w:tcW w:w="5228" w:type="dxa"/>
          </w:tcPr>
          <w:p w:rsidR="00E121EA" w:rsidRDefault="00E121EA" w:rsidP="00890123">
            <w:r>
              <w:t>Изработване –дизайн, предпечат и печат на рекламни, информационни материали – информационен бюлетин, формуляри за кандидатстване, материали за обучения свързани с популяризиране на дейността на МИГ</w:t>
            </w:r>
          </w:p>
          <w:p w:rsidR="00E121EA" w:rsidRPr="008C7674" w:rsidRDefault="00E121EA" w:rsidP="00890123"/>
        </w:tc>
        <w:tc>
          <w:tcPr>
            <w:tcW w:w="1915" w:type="dxa"/>
          </w:tcPr>
          <w:p w:rsidR="00E121EA" w:rsidRDefault="00E121EA" w:rsidP="00890123">
            <w:pPr>
              <w:rPr>
                <w:color w:val="000000"/>
              </w:rPr>
            </w:pPr>
            <w:r>
              <w:rPr>
                <w:color w:val="000000"/>
              </w:rPr>
              <w:t>До 31.12.2013г.</w:t>
            </w:r>
          </w:p>
        </w:tc>
        <w:tc>
          <w:tcPr>
            <w:tcW w:w="2393" w:type="dxa"/>
          </w:tcPr>
          <w:p w:rsidR="00E121EA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216DEC">
            <w:r>
              <w:t>13/05.12.2013 г.</w:t>
            </w:r>
          </w:p>
        </w:tc>
        <w:tc>
          <w:tcPr>
            <w:tcW w:w="3070" w:type="dxa"/>
          </w:tcPr>
          <w:p w:rsidR="00E121EA" w:rsidRDefault="00E121EA" w:rsidP="00890123">
            <w:r>
              <w:t>„ДВ Арт” ЕООД</w:t>
            </w:r>
          </w:p>
        </w:tc>
        <w:tc>
          <w:tcPr>
            <w:tcW w:w="5228" w:type="dxa"/>
            <w:vAlign w:val="bottom"/>
          </w:tcPr>
          <w:p w:rsidR="00E121EA" w:rsidRDefault="00E121EA" w:rsidP="00EE39B3">
            <w:pPr>
              <w:rPr>
                <w:color w:val="000000"/>
              </w:rPr>
            </w:pPr>
            <w:r>
              <w:t xml:space="preserve">Услуга реализиране на радио и телевизионни предавания  и реклами в към МИГ Сливница – Драгоман: заснемане на един репортаж от минимум 15минути излъчен 5 пъти в местни или регионални или национални медии във връзка със заложените в програпака на МИГ </w:t>
            </w:r>
            <w:r>
              <w:rPr>
                <w:color w:val="000000"/>
              </w:rPr>
              <w:lastRenderedPageBreak/>
              <w:t>дейности по проект №41-04-55/07.11.2014г. и договор РД50-82/13.06.2012г.</w:t>
            </w:r>
          </w:p>
          <w:p w:rsidR="00E121EA" w:rsidRPr="007E3C49" w:rsidRDefault="00E121EA" w:rsidP="00890123"/>
        </w:tc>
        <w:tc>
          <w:tcPr>
            <w:tcW w:w="1915" w:type="dxa"/>
          </w:tcPr>
          <w:p w:rsidR="00E121EA" w:rsidRDefault="00E121EA" w:rsidP="0089012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 31.12.2013г.</w:t>
            </w:r>
          </w:p>
        </w:tc>
        <w:tc>
          <w:tcPr>
            <w:tcW w:w="2393" w:type="dxa"/>
          </w:tcPr>
          <w:p w:rsidR="00E121EA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890123">
            <w:r>
              <w:lastRenderedPageBreak/>
              <w:t>14/03.02.2014 г.</w:t>
            </w:r>
          </w:p>
        </w:tc>
        <w:tc>
          <w:tcPr>
            <w:tcW w:w="3070" w:type="dxa"/>
          </w:tcPr>
          <w:p w:rsidR="00E121EA" w:rsidRDefault="00E121EA" w:rsidP="00890123">
            <w:r>
              <w:t>„Джулай Медия” ООД</w:t>
            </w:r>
          </w:p>
        </w:tc>
        <w:tc>
          <w:tcPr>
            <w:tcW w:w="5228" w:type="dxa"/>
            <w:vAlign w:val="bottom"/>
          </w:tcPr>
          <w:p w:rsidR="00E121EA" w:rsidRDefault="00E121EA" w:rsidP="00890123">
            <w:r>
              <w:t>Услуга реализиране на радио и телевизионни предавания, интервюта, покани, съобщения и реклами в електронни и печатни медии</w:t>
            </w:r>
          </w:p>
          <w:p w:rsidR="00E121EA" w:rsidRPr="007E3C49" w:rsidRDefault="00E121EA" w:rsidP="00890123"/>
        </w:tc>
        <w:tc>
          <w:tcPr>
            <w:tcW w:w="1915" w:type="dxa"/>
          </w:tcPr>
          <w:p w:rsidR="00E121EA" w:rsidRDefault="00E121EA" w:rsidP="00890123">
            <w:pPr>
              <w:rPr>
                <w:color w:val="000000"/>
              </w:rPr>
            </w:pPr>
            <w:r>
              <w:rPr>
                <w:color w:val="000000"/>
              </w:rPr>
              <w:t>До 31.12.2014г.</w:t>
            </w:r>
          </w:p>
        </w:tc>
        <w:tc>
          <w:tcPr>
            <w:tcW w:w="2393" w:type="dxa"/>
          </w:tcPr>
          <w:p w:rsidR="00E121EA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890123">
            <w:r>
              <w:t>15/17.04.2014 г.</w:t>
            </w:r>
          </w:p>
        </w:tc>
        <w:tc>
          <w:tcPr>
            <w:tcW w:w="3070" w:type="dxa"/>
          </w:tcPr>
          <w:p w:rsidR="00E121EA" w:rsidRDefault="00E121EA" w:rsidP="00890123">
            <w:r>
              <w:t>„ДМ Партнер” ЕООД</w:t>
            </w:r>
          </w:p>
        </w:tc>
        <w:tc>
          <w:tcPr>
            <w:tcW w:w="5228" w:type="dxa"/>
            <w:vAlign w:val="bottom"/>
          </w:tcPr>
          <w:p w:rsidR="00E121EA" w:rsidRDefault="00E121EA" w:rsidP="00EE39B3">
            <w:pPr>
              <w:rPr>
                <w:color w:val="000000"/>
              </w:rPr>
            </w:pPr>
            <w:r>
              <w:rPr>
                <w:color w:val="000000"/>
              </w:rPr>
              <w:t>Консултански услуги за правни консултации до края на 2014 г. относно заложените в програмата на МИГ Сливница – Драгоман дейности по проект №41-04-55/07.11.2014г. и договор РД50-82/13.06.2012г.</w:t>
            </w:r>
          </w:p>
          <w:p w:rsidR="00E121EA" w:rsidRDefault="00E121EA" w:rsidP="00890123"/>
        </w:tc>
        <w:tc>
          <w:tcPr>
            <w:tcW w:w="1915" w:type="dxa"/>
          </w:tcPr>
          <w:p w:rsidR="00E121EA" w:rsidRDefault="00E121EA" w:rsidP="00890123">
            <w:pPr>
              <w:rPr>
                <w:color w:val="000000"/>
              </w:rPr>
            </w:pPr>
            <w:r>
              <w:rPr>
                <w:color w:val="000000"/>
              </w:rPr>
              <w:t>До 19.12.2014г.</w:t>
            </w:r>
          </w:p>
        </w:tc>
        <w:tc>
          <w:tcPr>
            <w:tcW w:w="2393" w:type="dxa"/>
          </w:tcPr>
          <w:p w:rsidR="00E121EA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890123">
            <w:r>
              <w:t>1/10.05.2014 г.</w:t>
            </w:r>
          </w:p>
        </w:tc>
        <w:tc>
          <w:tcPr>
            <w:tcW w:w="3070" w:type="dxa"/>
          </w:tcPr>
          <w:p w:rsidR="00E121EA" w:rsidRDefault="00E121EA" w:rsidP="00890123">
            <w:r>
              <w:t>„Нет ТВ Кейбъл” ЕООД</w:t>
            </w:r>
          </w:p>
        </w:tc>
        <w:tc>
          <w:tcPr>
            <w:tcW w:w="5228" w:type="dxa"/>
          </w:tcPr>
          <w:p w:rsidR="00E121EA" w:rsidRDefault="00E121EA" w:rsidP="003C743E">
            <w:r>
              <w:t>Достъп до интернет</w:t>
            </w:r>
          </w:p>
          <w:p w:rsidR="00E121EA" w:rsidRDefault="00E121EA" w:rsidP="003C743E">
            <w:pPr>
              <w:rPr>
                <w:color w:val="000000"/>
              </w:rPr>
            </w:pPr>
          </w:p>
        </w:tc>
        <w:tc>
          <w:tcPr>
            <w:tcW w:w="1915" w:type="dxa"/>
          </w:tcPr>
          <w:p w:rsidR="00E121EA" w:rsidRDefault="00E121EA" w:rsidP="00B457BC">
            <w:r>
              <w:t>12 месеца, след изтичане срока се преобразува в безсрочен</w:t>
            </w:r>
          </w:p>
          <w:p w:rsidR="00E121EA" w:rsidRPr="00C77541" w:rsidRDefault="00E121EA" w:rsidP="00B457BC"/>
        </w:tc>
        <w:tc>
          <w:tcPr>
            <w:tcW w:w="2393" w:type="dxa"/>
          </w:tcPr>
          <w:p w:rsidR="00E121EA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3C743E">
            <w:r>
              <w:t>16/17.06.2014 г.</w:t>
            </w:r>
          </w:p>
        </w:tc>
        <w:tc>
          <w:tcPr>
            <w:tcW w:w="3070" w:type="dxa"/>
          </w:tcPr>
          <w:p w:rsidR="00E121EA" w:rsidRDefault="00E121EA" w:rsidP="00890123">
            <w:r>
              <w:t>„ЕГ КОНСУЛТ” ООД</w:t>
            </w:r>
          </w:p>
        </w:tc>
        <w:tc>
          <w:tcPr>
            <w:tcW w:w="5228" w:type="dxa"/>
          </w:tcPr>
          <w:p w:rsidR="00E121EA" w:rsidRDefault="00E121EA" w:rsidP="00890123">
            <w:r>
              <w:t>Избор на фирма за подготовка и провеждане на седем броя обучения и семинари  във връзка с представяне и популяризиране на напредъка на СМР, ПРСР, Проекта,обучение на екипа и на местни лидери и бенефициенти подписали договори с МИГ</w:t>
            </w:r>
          </w:p>
          <w:p w:rsidR="00E121EA" w:rsidRDefault="00E121EA" w:rsidP="00890123"/>
        </w:tc>
        <w:tc>
          <w:tcPr>
            <w:tcW w:w="1915" w:type="dxa"/>
          </w:tcPr>
          <w:p w:rsidR="00E121EA" w:rsidRDefault="00E121EA" w:rsidP="003C743E">
            <w:pPr>
              <w:rPr>
                <w:color w:val="000000"/>
              </w:rPr>
            </w:pPr>
            <w:r>
              <w:rPr>
                <w:color w:val="000000"/>
              </w:rPr>
              <w:t>До 31.12.2014г.</w:t>
            </w:r>
          </w:p>
        </w:tc>
        <w:tc>
          <w:tcPr>
            <w:tcW w:w="2393" w:type="dxa"/>
          </w:tcPr>
          <w:p w:rsidR="00E121EA" w:rsidRDefault="00E121EA" w:rsidP="00C1355F"/>
        </w:tc>
      </w:tr>
      <w:tr w:rsidR="00E121EA" w:rsidTr="00E121EA">
        <w:trPr>
          <w:trHeight w:val="186"/>
        </w:trPr>
        <w:tc>
          <w:tcPr>
            <w:tcW w:w="2263" w:type="dxa"/>
          </w:tcPr>
          <w:p w:rsidR="00E121EA" w:rsidRDefault="00E121EA" w:rsidP="00890123">
            <w:r>
              <w:t>17/18.06.2014 г.</w:t>
            </w:r>
          </w:p>
        </w:tc>
        <w:tc>
          <w:tcPr>
            <w:tcW w:w="3070" w:type="dxa"/>
          </w:tcPr>
          <w:p w:rsidR="00E121EA" w:rsidRPr="00DE3167" w:rsidRDefault="00E121EA" w:rsidP="00890123">
            <w:r>
              <w:t>„ДЖУСИТА – ДЕС” ООД</w:t>
            </w:r>
          </w:p>
        </w:tc>
        <w:tc>
          <w:tcPr>
            <w:tcW w:w="5228" w:type="dxa"/>
          </w:tcPr>
          <w:p w:rsidR="00E121EA" w:rsidRDefault="00E121EA" w:rsidP="00890123">
            <w:r>
              <w:t xml:space="preserve">Отпечатване на материали за обучение, </w:t>
            </w:r>
            <w:r>
              <w:lastRenderedPageBreak/>
              <w:t xml:space="preserve">изготвяне и издаване на информационен бюлетин и други разходи за популяризиране,информиране и публичност – рекламни комплекти (тефтери, химикалки, календари и други) </w:t>
            </w:r>
          </w:p>
          <w:p w:rsidR="00E121EA" w:rsidRPr="008C7674" w:rsidRDefault="00E121EA" w:rsidP="00890123"/>
        </w:tc>
        <w:tc>
          <w:tcPr>
            <w:tcW w:w="1915" w:type="dxa"/>
          </w:tcPr>
          <w:p w:rsidR="00E121EA" w:rsidRDefault="00E121EA" w:rsidP="0089012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 31.12.2014г.</w:t>
            </w:r>
          </w:p>
        </w:tc>
        <w:tc>
          <w:tcPr>
            <w:tcW w:w="2393" w:type="dxa"/>
          </w:tcPr>
          <w:p w:rsidR="00E121EA" w:rsidRDefault="00E121EA" w:rsidP="00C1355F"/>
        </w:tc>
      </w:tr>
    </w:tbl>
    <w:p w:rsidR="001B5DE1" w:rsidRPr="001D610C" w:rsidRDefault="001B5DE1" w:rsidP="00216DEC"/>
    <w:sectPr w:rsidR="001B5DE1" w:rsidRPr="001D610C" w:rsidSect="00C6491E">
      <w:headerReference w:type="default" r:id="rId8"/>
      <w:footerReference w:type="default" r:id="rId9"/>
      <w:pgSz w:w="16838" w:h="11906" w:orient="landscape" w:code="9"/>
      <w:pgMar w:top="1134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0EB" w:rsidRDefault="001970EB" w:rsidP="001D610C">
      <w:r>
        <w:separator/>
      </w:r>
    </w:p>
  </w:endnote>
  <w:endnote w:type="continuationSeparator" w:id="0">
    <w:p w:rsidR="001970EB" w:rsidRDefault="001970EB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 xml:space="preserve">2200 гр.Сливница, пл. </w:t>
    </w:r>
    <w:r>
      <w:rPr>
        <w:i/>
        <w:sz w:val="20"/>
      </w:rPr>
      <w:t>„Съединение” № 1, ет.1  тел/факс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0EB" w:rsidRDefault="001970EB" w:rsidP="001D610C">
      <w:r>
        <w:separator/>
      </w:r>
    </w:p>
  </w:footnote>
  <w:footnote w:type="continuationSeparator" w:id="0">
    <w:p w:rsidR="001970EB" w:rsidRDefault="001970EB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9976F9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56704" behindDoc="0" locked="0" layoutInCell="1" allowOverlap="0">
          <wp:simplePos x="0" y="0"/>
          <wp:positionH relativeFrom="column">
            <wp:posOffset>148590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4031615</wp:posOffset>
          </wp:positionH>
          <wp:positionV relativeFrom="paragraph">
            <wp:posOffset>-116205</wp:posOffset>
          </wp:positionV>
          <wp:extent cx="1084580" cy="711835"/>
          <wp:effectExtent l="19050" t="0" r="1270" b="0"/>
          <wp:wrapSquare wrapText="bothSides"/>
          <wp:docPr id="2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7918450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 xml:space="preserve">МИГ Сливница </w:t>
    </w:r>
    <w:r w:rsidR="00982D28">
      <w:rPr>
        <w:b/>
        <w:bCs/>
        <w:i/>
        <w:iCs/>
      </w:rPr>
      <w:t>–</w:t>
    </w:r>
    <w:r>
      <w:rPr>
        <w:b/>
        <w:bCs/>
        <w:i/>
        <w:iCs/>
      </w:rPr>
      <w:t xml:space="preserve"> Драгоман</w:t>
    </w:r>
  </w:p>
  <w:p w:rsidR="00982D28" w:rsidRPr="00DC45E2" w:rsidRDefault="00982D28" w:rsidP="001D610C">
    <w:pPr>
      <w:pStyle w:val="Header"/>
      <w:jc w:val="center"/>
      <w:rPr>
        <w:b/>
        <w:bCs/>
        <w:i/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483188"/>
    <w:multiLevelType w:val="hybridMultilevel"/>
    <w:tmpl w:val="EC8E9602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8B547C3"/>
    <w:multiLevelType w:val="hybridMultilevel"/>
    <w:tmpl w:val="7AB26E16"/>
    <w:lvl w:ilvl="0" w:tplc="0402000F">
      <w:start w:val="1"/>
      <w:numFmt w:val="decimal"/>
      <w:lvlText w:val="%1."/>
      <w:lvlJc w:val="left"/>
      <w:pPr>
        <w:ind w:left="2880" w:hanging="360"/>
      </w:pPr>
    </w:lvl>
    <w:lvl w:ilvl="1" w:tplc="04020019" w:tentative="1">
      <w:start w:val="1"/>
      <w:numFmt w:val="lowerLetter"/>
      <w:lvlText w:val="%2."/>
      <w:lvlJc w:val="left"/>
      <w:pPr>
        <w:ind w:left="3600" w:hanging="360"/>
      </w:pPr>
    </w:lvl>
    <w:lvl w:ilvl="2" w:tplc="0402001B" w:tentative="1">
      <w:start w:val="1"/>
      <w:numFmt w:val="lowerRoman"/>
      <w:lvlText w:val="%3."/>
      <w:lvlJc w:val="right"/>
      <w:pPr>
        <w:ind w:left="4320" w:hanging="180"/>
      </w:pPr>
    </w:lvl>
    <w:lvl w:ilvl="3" w:tplc="0402000F" w:tentative="1">
      <w:start w:val="1"/>
      <w:numFmt w:val="decimal"/>
      <w:lvlText w:val="%4."/>
      <w:lvlJc w:val="left"/>
      <w:pPr>
        <w:ind w:left="5040" w:hanging="360"/>
      </w:pPr>
    </w:lvl>
    <w:lvl w:ilvl="4" w:tplc="04020019" w:tentative="1">
      <w:start w:val="1"/>
      <w:numFmt w:val="lowerLetter"/>
      <w:lvlText w:val="%5."/>
      <w:lvlJc w:val="left"/>
      <w:pPr>
        <w:ind w:left="5760" w:hanging="360"/>
      </w:pPr>
    </w:lvl>
    <w:lvl w:ilvl="5" w:tplc="0402001B" w:tentative="1">
      <w:start w:val="1"/>
      <w:numFmt w:val="lowerRoman"/>
      <w:lvlText w:val="%6."/>
      <w:lvlJc w:val="right"/>
      <w:pPr>
        <w:ind w:left="6480" w:hanging="180"/>
      </w:pPr>
    </w:lvl>
    <w:lvl w:ilvl="6" w:tplc="0402000F" w:tentative="1">
      <w:start w:val="1"/>
      <w:numFmt w:val="decimal"/>
      <w:lvlText w:val="%7."/>
      <w:lvlJc w:val="left"/>
      <w:pPr>
        <w:ind w:left="7200" w:hanging="360"/>
      </w:pPr>
    </w:lvl>
    <w:lvl w:ilvl="7" w:tplc="04020019" w:tentative="1">
      <w:start w:val="1"/>
      <w:numFmt w:val="lowerLetter"/>
      <w:lvlText w:val="%8."/>
      <w:lvlJc w:val="left"/>
      <w:pPr>
        <w:ind w:left="7920" w:hanging="360"/>
      </w:pPr>
    </w:lvl>
    <w:lvl w:ilvl="8" w:tplc="0402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71D668B4"/>
    <w:multiLevelType w:val="hybridMultilevel"/>
    <w:tmpl w:val="530429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216DEC"/>
    <w:rsid w:val="00015981"/>
    <w:rsid w:val="000235D0"/>
    <w:rsid w:val="00065C07"/>
    <w:rsid w:val="0007562C"/>
    <w:rsid w:val="000809D1"/>
    <w:rsid w:val="000874D0"/>
    <w:rsid w:val="000906C6"/>
    <w:rsid w:val="00090878"/>
    <w:rsid w:val="000C1556"/>
    <w:rsid w:val="000C16AB"/>
    <w:rsid w:val="00167DB8"/>
    <w:rsid w:val="00170EE9"/>
    <w:rsid w:val="00176CFA"/>
    <w:rsid w:val="00183741"/>
    <w:rsid w:val="00185687"/>
    <w:rsid w:val="00195078"/>
    <w:rsid w:val="001970EB"/>
    <w:rsid w:val="001B5DE1"/>
    <w:rsid w:val="001D0376"/>
    <w:rsid w:val="001D610C"/>
    <w:rsid w:val="00200A01"/>
    <w:rsid w:val="00206E99"/>
    <w:rsid w:val="00216DEC"/>
    <w:rsid w:val="002408D7"/>
    <w:rsid w:val="00271B3A"/>
    <w:rsid w:val="00275321"/>
    <w:rsid w:val="00276EF1"/>
    <w:rsid w:val="002834FC"/>
    <w:rsid w:val="002C066D"/>
    <w:rsid w:val="002D5123"/>
    <w:rsid w:val="002F518E"/>
    <w:rsid w:val="002F674C"/>
    <w:rsid w:val="003529BE"/>
    <w:rsid w:val="003705B1"/>
    <w:rsid w:val="00381E3F"/>
    <w:rsid w:val="00385919"/>
    <w:rsid w:val="00395D47"/>
    <w:rsid w:val="003C743E"/>
    <w:rsid w:val="003D238E"/>
    <w:rsid w:val="00406B06"/>
    <w:rsid w:val="00417CE5"/>
    <w:rsid w:val="00450F0C"/>
    <w:rsid w:val="004717BE"/>
    <w:rsid w:val="00473265"/>
    <w:rsid w:val="004A6ACC"/>
    <w:rsid w:val="004B32D8"/>
    <w:rsid w:val="004B7EDD"/>
    <w:rsid w:val="004C7F78"/>
    <w:rsid w:val="004D0B70"/>
    <w:rsid w:val="004E75EA"/>
    <w:rsid w:val="00505F32"/>
    <w:rsid w:val="00506A06"/>
    <w:rsid w:val="00525A88"/>
    <w:rsid w:val="00594158"/>
    <w:rsid w:val="0059707F"/>
    <w:rsid w:val="005A589D"/>
    <w:rsid w:val="005D0AF4"/>
    <w:rsid w:val="005D333A"/>
    <w:rsid w:val="005E2060"/>
    <w:rsid w:val="0060625E"/>
    <w:rsid w:val="0061063E"/>
    <w:rsid w:val="00624AAE"/>
    <w:rsid w:val="00626A66"/>
    <w:rsid w:val="00640D9B"/>
    <w:rsid w:val="00654BB1"/>
    <w:rsid w:val="006577C6"/>
    <w:rsid w:val="006A653F"/>
    <w:rsid w:val="006C15B2"/>
    <w:rsid w:val="006D3E78"/>
    <w:rsid w:val="00704A4E"/>
    <w:rsid w:val="00761CFA"/>
    <w:rsid w:val="007637FC"/>
    <w:rsid w:val="0076413C"/>
    <w:rsid w:val="00773904"/>
    <w:rsid w:val="007B64FF"/>
    <w:rsid w:val="007C7684"/>
    <w:rsid w:val="007C79E0"/>
    <w:rsid w:val="007D0249"/>
    <w:rsid w:val="007E3C49"/>
    <w:rsid w:val="008013FD"/>
    <w:rsid w:val="00853AB3"/>
    <w:rsid w:val="0086120F"/>
    <w:rsid w:val="0086620A"/>
    <w:rsid w:val="008664EA"/>
    <w:rsid w:val="00875D94"/>
    <w:rsid w:val="00876346"/>
    <w:rsid w:val="00877175"/>
    <w:rsid w:val="008C2D79"/>
    <w:rsid w:val="008C7674"/>
    <w:rsid w:val="009133E8"/>
    <w:rsid w:val="0095774D"/>
    <w:rsid w:val="0096036E"/>
    <w:rsid w:val="00982D28"/>
    <w:rsid w:val="009976F9"/>
    <w:rsid w:val="009B5840"/>
    <w:rsid w:val="009B78FA"/>
    <w:rsid w:val="009C25DB"/>
    <w:rsid w:val="009E0B98"/>
    <w:rsid w:val="00A1312D"/>
    <w:rsid w:val="00A218C5"/>
    <w:rsid w:val="00A51DFC"/>
    <w:rsid w:val="00A805BE"/>
    <w:rsid w:val="00A92C38"/>
    <w:rsid w:val="00AA2C92"/>
    <w:rsid w:val="00AC79C8"/>
    <w:rsid w:val="00AE0915"/>
    <w:rsid w:val="00AE0BF2"/>
    <w:rsid w:val="00B329D4"/>
    <w:rsid w:val="00B332D9"/>
    <w:rsid w:val="00B33F08"/>
    <w:rsid w:val="00B457BC"/>
    <w:rsid w:val="00B534D4"/>
    <w:rsid w:val="00B652BF"/>
    <w:rsid w:val="00B67D3E"/>
    <w:rsid w:val="00BF6715"/>
    <w:rsid w:val="00C0700E"/>
    <w:rsid w:val="00C1355F"/>
    <w:rsid w:val="00C27560"/>
    <w:rsid w:val="00C6491E"/>
    <w:rsid w:val="00C77541"/>
    <w:rsid w:val="00C845E6"/>
    <w:rsid w:val="00C85F13"/>
    <w:rsid w:val="00C90F18"/>
    <w:rsid w:val="00CE09A8"/>
    <w:rsid w:val="00CE3DDD"/>
    <w:rsid w:val="00D161F7"/>
    <w:rsid w:val="00D47F09"/>
    <w:rsid w:val="00D7437B"/>
    <w:rsid w:val="00D806CB"/>
    <w:rsid w:val="00D80E8B"/>
    <w:rsid w:val="00DE1760"/>
    <w:rsid w:val="00DE3167"/>
    <w:rsid w:val="00E121EA"/>
    <w:rsid w:val="00E42D13"/>
    <w:rsid w:val="00EC1A78"/>
    <w:rsid w:val="00ED5487"/>
    <w:rsid w:val="00EE39B3"/>
    <w:rsid w:val="00F035AB"/>
    <w:rsid w:val="00F1154C"/>
    <w:rsid w:val="00F179F6"/>
    <w:rsid w:val="00F26D51"/>
    <w:rsid w:val="00F32800"/>
    <w:rsid w:val="00F513DC"/>
    <w:rsid w:val="00F51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9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534D4"/>
    <w:pPr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DBC88-AE9D-4E5C-8EF5-9C88F37A8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cp:lastPrinted>2013-03-26T15:44:00Z</cp:lastPrinted>
  <dcterms:created xsi:type="dcterms:W3CDTF">2014-09-18T09:04:00Z</dcterms:created>
  <dcterms:modified xsi:type="dcterms:W3CDTF">2014-10-15T09:15:00Z</dcterms:modified>
</cp:coreProperties>
</file>