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63" w:rsidRDefault="00730E63" w:rsidP="00177362"/>
    <w:p w:rsidR="00177362" w:rsidRPr="00423244" w:rsidRDefault="00386243" w:rsidP="00177362">
      <w:r>
        <w:t>Изх. № 02</w:t>
      </w:r>
      <w:r>
        <w:rPr>
          <w:lang w:val="en-US"/>
        </w:rPr>
        <w:t>5</w:t>
      </w:r>
      <w:r>
        <w:t>/</w:t>
      </w:r>
      <w:r>
        <w:rPr>
          <w:lang w:val="en-US"/>
        </w:rPr>
        <w:t>20</w:t>
      </w:r>
      <w:r w:rsidR="00177362">
        <w:t xml:space="preserve">.09.2012г. </w:t>
      </w:r>
    </w:p>
    <w:p w:rsidR="00177362" w:rsidRDefault="00177362" w:rsidP="00177362">
      <w:pPr>
        <w:jc w:val="right"/>
        <w:outlineLvl w:val="0"/>
      </w:pPr>
      <w:r>
        <w:t>Приложение № 1</w:t>
      </w:r>
    </w:p>
    <w:p w:rsidR="00177362" w:rsidRDefault="00177362" w:rsidP="00177362">
      <w:pPr>
        <w:jc w:val="right"/>
      </w:pPr>
      <w:r>
        <w:t>АГЕНЦИЯ ЗА ОБЩЕСТВЕНИ ПОРЪЧКИ</w:t>
      </w:r>
    </w:p>
    <w:p w:rsidR="00177362" w:rsidRDefault="00177362" w:rsidP="00177362">
      <w:pPr>
        <w:jc w:val="right"/>
      </w:pPr>
      <w:r>
        <w:t>1000 София, ул.”Леге” 4</w:t>
      </w:r>
    </w:p>
    <w:p w:rsidR="00177362" w:rsidRDefault="00177362" w:rsidP="00177362">
      <w:pPr>
        <w:jc w:val="right"/>
      </w:pPr>
      <w:r>
        <w:t>факс: 940 7078</w:t>
      </w:r>
    </w:p>
    <w:p w:rsidR="00177362" w:rsidRDefault="00177362" w:rsidP="00177362">
      <w:pPr>
        <w:jc w:val="right"/>
      </w:pPr>
      <w:proofErr w:type="gramStart"/>
      <w:r>
        <w:rPr>
          <w:lang w:val="en-US"/>
        </w:rPr>
        <w:t>e-mail</w:t>
      </w:r>
      <w:proofErr w:type="gramEnd"/>
      <w:r>
        <w:t>:</w:t>
      </w:r>
      <w:r>
        <w:rPr>
          <w:lang w:val="en-US"/>
        </w:rPr>
        <w:t xml:space="preserve"> </w:t>
      </w:r>
      <w:hyperlink r:id="rId8" w:history="1">
        <w:r w:rsidRPr="001E675B">
          <w:rPr>
            <w:rStyle w:val="Hyperlink"/>
            <w:lang w:val="en-US"/>
          </w:rPr>
          <w:t>rop@aop.bg</w:t>
        </w:r>
      </w:hyperlink>
      <w:r>
        <w:rPr>
          <w:lang w:val="en-US"/>
        </w:rPr>
        <w:t>.</w:t>
      </w:r>
      <w:r>
        <w:t>,</w:t>
      </w:r>
      <w:r>
        <w:rPr>
          <w:lang w:val="en-US"/>
        </w:rPr>
        <w:t xml:space="preserve"> </w:t>
      </w:r>
      <w:hyperlink r:id="rId9" w:history="1">
        <w:r w:rsidRPr="001E675B">
          <w:rPr>
            <w:rStyle w:val="Hyperlink"/>
          </w:rPr>
          <w:t>е</w:t>
        </w:r>
        <w:r w:rsidRPr="001E675B">
          <w:rPr>
            <w:rStyle w:val="Hyperlink"/>
            <w:lang w:val="en-US"/>
          </w:rPr>
          <w:t>-rpo@aop.bg</w:t>
        </w:r>
      </w:hyperlink>
    </w:p>
    <w:p w:rsidR="00177362" w:rsidRPr="00EC5C98" w:rsidRDefault="00177362" w:rsidP="00177362">
      <w:pPr>
        <w:jc w:val="right"/>
        <w:rPr>
          <w:lang w:val="ru-RU"/>
        </w:rPr>
      </w:pPr>
      <w:proofErr w:type="spellStart"/>
      <w:r>
        <w:t>интернет</w:t>
      </w:r>
      <w:proofErr w:type="spellEnd"/>
      <w:r>
        <w:t xml:space="preserve"> адрес:</w:t>
      </w:r>
      <w:r w:rsidRPr="00EC5C98">
        <w:rPr>
          <w:lang w:val="ru-RU"/>
        </w:rPr>
        <w:t xml:space="preserve"> </w:t>
      </w:r>
      <w:r>
        <w:rPr>
          <w:lang w:val="en-US"/>
        </w:rPr>
        <w:t>http</w:t>
      </w:r>
      <w:r w:rsidRPr="00EC5C98">
        <w:rPr>
          <w:lang w:val="ru-RU"/>
        </w:rPr>
        <w:t>/</w:t>
      </w:r>
      <w:r>
        <w:rPr>
          <w:lang w:val="en-US"/>
        </w:rPr>
        <w:t>www</w:t>
      </w:r>
      <w:r w:rsidRPr="00EC5C98">
        <w:rPr>
          <w:lang w:val="ru-RU"/>
        </w:rPr>
        <w:t>.</w:t>
      </w:r>
      <w:proofErr w:type="spellStart"/>
      <w:r>
        <w:rPr>
          <w:lang w:val="en-US"/>
        </w:rPr>
        <w:t>aop</w:t>
      </w:r>
      <w:proofErr w:type="spellEnd"/>
      <w:r w:rsidRPr="00EC5C98">
        <w:rPr>
          <w:lang w:val="ru-RU"/>
        </w:rPr>
        <w:t>.</w:t>
      </w:r>
      <w:proofErr w:type="spellStart"/>
      <w:r>
        <w:rPr>
          <w:lang w:val="en-US"/>
        </w:rPr>
        <w:t>bg</w:t>
      </w:r>
      <w:proofErr w:type="spellEnd"/>
    </w:p>
    <w:p w:rsidR="00177362" w:rsidRDefault="00177362" w:rsidP="00177362">
      <w:pPr>
        <w:jc w:val="right"/>
      </w:pPr>
    </w:p>
    <w:p w:rsidR="00177362" w:rsidRDefault="00177362" w:rsidP="00177362">
      <w:pPr>
        <w:jc w:val="center"/>
        <w:outlineLvl w:val="0"/>
        <w:rPr>
          <w:b/>
        </w:rPr>
      </w:pPr>
      <w:r w:rsidRPr="00A040A8">
        <w:rPr>
          <w:b/>
        </w:rPr>
        <w:t>ПУБЛИЧНА ПОКАНА</w:t>
      </w:r>
    </w:p>
    <w:p w:rsidR="00177362" w:rsidRDefault="00177362" w:rsidP="00177362">
      <w:pPr>
        <w:jc w:val="center"/>
        <w:outlineLvl w:val="0"/>
        <w:rPr>
          <w:b/>
        </w:rPr>
      </w:pPr>
    </w:p>
    <w:p w:rsidR="00177362" w:rsidRPr="00A040A8" w:rsidRDefault="00177362" w:rsidP="00177362">
      <w:pPr>
        <w:outlineLvl w:val="0"/>
        <w:rPr>
          <w:b/>
        </w:rPr>
      </w:pPr>
      <w:r w:rsidRPr="007A47F3">
        <w:rPr>
          <w:lang w:eastAsia="en-US"/>
        </w:rPr>
        <w:t>на основание чл.101а. 101б от ЗОП</w:t>
      </w:r>
      <w:r>
        <w:rPr>
          <w:lang w:eastAsia="en-US"/>
        </w:rPr>
        <w:t xml:space="preserve">, Заповед </w:t>
      </w:r>
      <w:r w:rsidRPr="00FC6180">
        <w:rPr>
          <w:lang w:eastAsia="en-US"/>
        </w:rPr>
        <w:t>№</w:t>
      </w:r>
      <w:r>
        <w:rPr>
          <w:lang w:eastAsia="en-US"/>
        </w:rPr>
        <w:t xml:space="preserve"> 2</w:t>
      </w:r>
      <w:r w:rsidRPr="00FC6180">
        <w:rPr>
          <w:lang w:eastAsia="en-US"/>
        </w:rPr>
        <w:t>/</w:t>
      </w:r>
      <w:r>
        <w:rPr>
          <w:lang w:eastAsia="en-US"/>
        </w:rPr>
        <w:t xml:space="preserve"> 27.08.</w:t>
      </w:r>
      <w:r w:rsidRPr="00FC6180">
        <w:rPr>
          <w:lang w:eastAsia="en-US"/>
        </w:rPr>
        <w:t>2012г</w:t>
      </w:r>
      <w:r>
        <w:rPr>
          <w:lang w:eastAsia="en-US"/>
        </w:rPr>
        <w:t>. на Изпълнителния Директор на Сдружение „МИГ Сливница-Драгоман”</w:t>
      </w:r>
    </w:p>
    <w:p w:rsidR="00177362" w:rsidRDefault="00177362" w:rsidP="00177362">
      <w:pPr>
        <w:jc w:val="center"/>
      </w:pPr>
    </w:p>
    <w:p w:rsidR="00177362" w:rsidRPr="005B7F99" w:rsidRDefault="00177362" w:rsidP="00177362">
      <w:pPr>
        <w:outlineLvl w:val="0"/>
        <w:rPr>
          <w:b/>
        </w:rPr>
      </w:pPr>
      <w:r w:rsidRPr="005B7F99">
        <w:rPr>
          <w:b/>
        </w:rPr>
        <w:t>РАЗДЕЛ I: ВЪЗЛОЖИТЕЛ</w:t>
      </w:r>
    </w:p>
    <w:p w:rsidR="00177362" w:rsidRDefault="00177362" w:rsidP="00177362">
      <w:pPr>
        <w:numPr>
          <w:ilvl w:val="0"/>
          <w:numId w:val="2"/>
        </w:numPr>
      </w:pPr>
      <w:r>
        <w:t>1/ Наименование, адрес и място/места за контакт</w:t>
      </w:r>
    </w:p>
    <w:p w:rsidR="00177362" w:rsidRDefault="00177362" w:rsidP="00177362">
      <w:r w:rsidRPr="00CF3EFE">
        <w:rPr>
          <w:b/>
        </w:rPr>
        <w:t>Възложител</w:t>
      </w:r>
      <w:r w:rsidRPr="00371B83">
        <w:rPr>
          <w:b/>
        </w:rPr>
        <w:t>:</w:t>
      </w:r>
      <w:r w:rsidRPr="00371B83">
        <w:rPr>
          <w:b/>
          <w:lang w:val="ru-RU"/>
        </w:rPr>
        <w:t xml:space="preserve"> </w:t>
      </w:r>
      <w:r w:rsidRPr="00DA3713">
        <w:t xml:space="preserve">Сдружение </w:t>
      </w:r>
      <w:r>
        <w:rPr>
          <w:lang w:val="ru-RU"/>
        </w:rPr>
        <w:t>«МИГ Драгоман-Сливница»</w:t>
      </w:r>
    </w:p>
    <w:p w:rsidR="00177362" w:rsidRDefault="00177362" w:rsidP="00177362">
      <w:r w:rsidRPr="00000EF7">
        <w:rPr>
          <w:b/>
        </w:rPr>
        <w:t>Адрес:</w:t>
      </w:r>
      <w:r w:rsidRPr="00EC5C98">
        <w:rPr>
          <w:sz w:val="28"/>
          <w:szCs w:val="28"/>
          <w:lang w:val="ru-RU"/>
        </w:rPr>
        <w:t xml:space="preserve"> </w:t>
      </w:r>
      <w:r>
        <w:t xml:space="preserve">пл. „Съединение” №1, </w:t>
      </w:r>
      <w:proofErr w:type="spellStart"/>
      <w:r>
        <w:t>ет</w:t>
      </w:r>
      <w:proofErr w:type="spellEnd"/>
      <w:r>
        <w:t>.1</w:t>
      </w:r>
    </w:p>
    <w:p w:rsidR="00177362" w:rsidRDefault="00177362" w:rsidP="00177362">
      <w:r w:rsidRPr="00000EF7">
        <w:rPr>
          <w:b/>
        </w:rPr>
        <w:t>Град:</w:t>
      </w:r>
      <w:r>
        <w:t xml:space="preserve">  Сливница                                                                 Пощенски код</w:t>
      </w:r>
      <w:r w:rsidRPr="00F301D1">
        <w:t xml:space="preserve">:  </w:t>
      </w:r>
      <w:r>
        <w:t xml:space="preserve">2200            </w:t>
      </w:r>
      <w:r w:rsidRPr="00000EF7">
        <w:rPr>
          <w:b/>
        </w:rPr>
        <w:t>Страна:</w:t>
      </w:r>
      <w:r>
        <w:t xml:space="preserve"> България</w:t>
      </w:r>
    </w:p>
    <w:p w:rsidR="00177362" w:rsidRPr="00267AA8" w:rsidRDefault="00177362" w:rsidP="00177362">
      <w:pPr>
        <w:rPr>
          <w:lang w:val="ru-RU"/>
        </w:rPr>
      </w:pPr>
      <w:r w:rsidRPr="00000EF7">
        <w:rPr>
          <w:b/>
        </w:rPr>
        <w:t>Място/места за контакт:</w:t>
      </w:r>
      <w:r>
        <w:t xml:space="preserve">  гр. Сливница, пл. „Съединение” №1, </w:t>
      </w:r>
      <w:proofErr w:type="spellStart"/>
      <w:r>
        <w:t>ет</w:t>
      </w:r>
      <w:proofErr w:type="spellEnd"/>
      <w:r>
        <w:t>.1</w:t>
      </w:r>
    </w:p>
    <w:p w:rsidR="00177362" w:rsidRPr="00F301D1" w:rsidRDefault="00177362" w:rsidP="00177362">
      <w:pPr>
        <w:rPr>
          <w:lang w:val="en-US"/>
        </w:rPr>
      </w:pPr>
      <w:r w:rsidRPr="00F301D1">
        <w:rPr>
          <w:b/>
        </w:rPr>
        <w:t>Телефон:</w:t>
      </w:r>
      <w:r w:rsidRPr="00F301D1">
        <w:t xml:space="preserve"> </w:t>
      </w:r>
      <w:r>
        <w:rPr>
          <w:lang w:val="ru-RU"/>
        </w:rPr>
        <w:t>0876566456</w:t>
      </w:r>
    </w:p>
    <w:p w:rsidR="00177362" w:rsidRPr="00F301D1" w:rsidRDefault="00177362" w:rsidP="00177362">
      <w:r w:rsidRPr="00F301D1">
        <w:rPr>
          <w:b/>
        </w:rPr>
        <w:t>Лице за контакт:</w:t>
      </w:r>
      <w:r w:rsidRPr="00F301D1">
        <w:t xml:space="preserve"> </w:t>
      </w:r>
      <w:r>
        <w:t>Венцислав Димитров</w:t>
      </w:r>
    </w:p>
    <w:p w:rsidR="00177362" w:rsidRPr="00267AA8" w:rsidRDefault="00177362" w:rsidP="00177362">
      <w:pPr>
        <w:outlineLvl w:val="0"/>
        <w:rPr>
          <w:b/>
        </w:rPr>
      </w:pPr>
      <w:r w:rsidRPr="00F301D1">
        <w:rPr>
          <w:b/>
        </w:rPr>
        <w:t xml:space="preserve">Интернет адрес: </w:t>
      </w:r>
      <w:r w:rsidRPr="00DA3713">
        <w:rPr>
          <w:b/>
        </w:rPr>
        <w:t>http://www.mig-sd.org</w:t>
      </w:r>
    </w:p>
    <w:p w:rsidR="00177362" w:rsidRDefault="00177362" w:rsidP="00177362">
      <w:pPr>
        <w:rPr>
          <w:b/>
        </w:rPr>
      </w:pPr>
      <w:r w:rsidRPr="00000EF7">
        <w:rPr>
          <w:b/>
        </w:rPr>
        <w:t>Адрес на възложителя:</w:t>
      </w:r>
      <w:r w:rsidRPr="00000EF7">
        <w:t xml:space="preserve"> </w:t>
      </w:r>
      <w:r>
        <w:t xml:space="preserve">гр. Сливница, пл. „Съединение” №1, </w:t>
      </w:r>
      <w:proofErr w:type="spellStart"/>
      <w:r>
        <w:t>ет</w:t>
      </w:r>
      <w:proofErr w:type="spellEnd"/>
      <w:r>
        <w:t>.1</w:t>
      </w:r>
    </w:p>
    <w:p w:rsidR="00177362" w:rsidRPr="00352484" w:rsidRDefault="00177362" w:rsidP="00177362">
      <w:pPr>
        <w:jc w:val="both"/>
        <w:rPr>
          <w:lang w:eastAsia="en-US"/>
        </w:rPr>
      </w:pPr>
      <w:r w:rsidRPr="00352484">
        <w:t xml:space="preserve">кани </w:t>
      </w:r>
      <w:r>
        <w:t xml:space="preserve"> всички заинтересовани лица</w:t>
      </w:r>
      <w:r w:rsidRPr="00352484">
        <w:t xml:space="preserve">, отговарящи на долу посочените изисквания, да участват в процедура </w:t>
      </w:r>
      <w:r>
        <w:t>по подбор на оферти</w:t>
      </w:r>
      <w:r w:rsidRPr="00352484">
        <w:t>, както следва:</w:t>
      </w:r>
    </w:p>
    <w:p w:rsidR="00177362" w:rsidRDefault="00177362" w:rsidP="00177362"/>
    <w:p w:rsidR="00177362" w:rsidRDefault="00177362" w:rsidP="00177362">
      <w:pPr>
        <w:outlineLvl w:val="0"/>
        <w:rPr>
          <w:b/>
        </w:rPr>
      </w:pPr>
      <w:r w:rsidRPr="005B7F99">
        <w:rPr>
          <w:b/>
        </w:rPr>
        <w:t>РАЗДЕЛ  II:</w:t>
      </w:r>
    </w:p>
    <w:p w:rsidR="00177362" w:rsidRDefault="00177362" w:rsidP="00177362">
      <w:pPr>
        <w:outlineLvl w:val="0"/>
        <w:rPr>
          <w:b/>
        </w:rPr>
      </w:pPr>
      <w:r>
        <w:rPr>
          <w:b/>
        </w:rPr>
        <w:t>Обект на поръчката:</w:t>
      </w:r>
    </w:p>
    <w:p w:rsidR="00177362" w:rsidRDefault="00177362" w:rsidP="00177362">
      <w:pPr>
        <w:rPr>
          <w:b/>
        </w:rPr>
      </w:pPr>
      <w:r w:rsidRPr="00A601FA">
        <w:rPr>
          <w:b/>
        </w:rPr>
        <w:t xml:space="preserve">Строителство </w:t>
      </w:r>
      <w:r>
        <w:rPr>
          <w:b/>
        </w:rPr>
        <w:t xml:space="preserve">                                     Доставки                         </w:t>
      </w:r>
      <w:r w:rsidRPr="00A601FA">
        <w:rPr>
          <w:b/>
          <w:bdr w:val="single" w:sz="4" w:space="0" w:color="auto"/>
        </w:rPr>
        <w:t xml:space="preserve"> Услуги</w:t>
      </w:r>
    </w:p>
    <w:p w:rsidR="00177362" w:rsidRPr="00A80230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r>
        <w:rPr>
          <w:b/>
        </w:rPr>
        <w:t xml:space="preserve">Кратко описание: </w:t>
      </w:r>
      <w:r w:rsidRPr="0067261E">
        <w:rPr>
          <w:b/>
          <w:lang w:val="en-US"/>
        </w:rPr>
        <w:t>“</w:t>
      </w:r>
      <w:r w:rsidRPr="0067261E">
        <w:rPr>
          <w:b/>
        </w:rPr>
        <w:t xml:space="preserve">Изработване-дизайн, </w:t>
      </w:r>
      <w:proofErr w:type="spellStart"/>
      <w:r w:rsidRPr="0067261E">
        <w:rPr>
          <w:b/>
        </w:rPr>
        <w:t>предпечат</w:t>
      </w:r>
      <w:proofErr w:type="spellEnd"/>
      <w:r w:rsidRPr="0067261E">
        <w:rPr>
          <w:b/>
        </w:rPr>
        <w:t xml:space="preserve"> и печат на рекламни, информационни материали</w:t>
      </w:r>
      <w:r>
        <w:rPr>
          <w:b/>
          <w:lang w:val="bg-BG"/>
        </w:rPr>
        <w:t xml:space="preserve"> </w:t>
      </w:r>
      <w:r w:rsidRPr="0067261E">
        <w:rPr>
          <w:b/>
        </w:rPr>
        <w:t>- информационен бюлетин, брошури, формуляри за кандидатстване, материали за обучени</w:t>
      </w:r>
      <w:r>
        <w:rPr>
          <w:b/>
          <w:lang w:val="bg-BG"/>
        </w:rPr>
        <w:t>я</w:t>
      </w:r>
      <w:r>
        <w:rPr>
          <w:b/>
        </w:rPr>
        <w:t xml:space="preserve"> и други свързани с популяр</w:t>
      </w:r>
      <w:r>
        <w:rPr>
          <w:b/>
          <w:lang w:val="bg-BG"/>
        </w:rPr>
        <w:t>и</w:t>
      </w:r>
      <w:r w:rsidRPr="0067261E">
        <w:rPr>
          <w:b/>
        </w:rPr>
        <w:t>зи</w:t>
      </w:r>
      <w:r>
        <w:rPr>
          <w:b/>
          <w:lang w:val="bg-BG"/>
        </w:rPr>
        <w:t>ра</w:t>
      </w:r>
      <w:r w:rsidRPr="0067261E">
        <w:rPr>
          <w:b/>
        </w:rPr>
        <w:t>не на дейността на МИГ”</w:t>
      </w:r>
    </w:p>
    <w:p w:rsidR="00177362" w:rsidRDefault="00177362" w:rsidP="00177362">
      <w:pPr>
        <w:rPr>
          <w:b/>
        </w:rPr>
      </w:pPr>
      <w:r>
        <w:rPr>
          <w:b/>
        </w:rPr>
        <w:t>Общ терминологичен речник /</w:t>
      </w:r>
      <w:r>
        <w:rPr>
          <w:b/>
          <w:lang w:val="en-US"/>
        </w:rPr>
        <w:t>CPV</w:t>
      </w:r>
      <w:r>
        <w:rPr>
          <w:b/>
        </w:rPr>
        <w:t>/</w:t>
      </w:r>
    </w:p>
    <w:p w:rsidR="00177362" w:rsidRPr="00A80230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r>
        <w:rPr>
          <w:b/>
        </w:rPr>
        <w:t xml:space="preserve">Поръчка: </w:t>
      </w:r>
      <w:r w:rsidRPr="0067261E">
        <w:rPr>
          <w:b/>
          <w:lang w:val="en-US"/>
        </w:rPr>
        <w:t>“</w:t>
      </w:r>
      <w:r w:rsidRPr="0067261E">
        <w:rPr>
          <w:b/>
        </w:rPr>
        <w:t xml:space="preserve">Изработване-дизайн, </w:t>
      </w:r>
      <w:proofErr w:type="spellStart"/>
      <w:r w:rsidRPr="0067261E">
        <w:rPr>
          <w:b/>
        </w:rPr>
        <w:t>предпечат</w:t>
      </w:r>
      <w:proofErr w:type="spellEnd"/>
      <w:r w:rsidRPr="0067261E">
        <w:rPr>
          <w:b/>
        </w:rPr>
        <w:t xml:space="preserve"> и печат на рекламни, информационни материали- информационен бюлетин, брошури, формуляри за кандидатстване, материали за обучени и други свързани с популяр</w:t>
      </w:r>
      <w:r>
        <w:rPr>
          <w:b/>
          <w:lang w:val="bg-BG"/>
        </w:rPr>
        <w:t>изиране</w:t>
      </w:r>
      <w:r w:rsidRPr="0067261E">
        <w:rPr>
          <w:b/>
        </w:rPr>
        <w:t xml:space="preserve"> на дейността на МИГ”</w:t>
      </w:r>
    </w:p>
    <w:p w:rsidR="00177362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</w:rPr>
      </w:pPr>
      <w:proofErr w:type="spellStart"/>
      <w:r>
        <w:rPr>
          <w:b/>
        </w:rPr>
        <w:t>Осн</w:t>
      </w:r>
      <w:proofErr w:type="spellEnd"/>
      <w:r>
        <w:rPr>
          <w:b/>
        </w:rPr>
        <w:t xml:space="preserve">. код-описание       </w:t>
      </w:r>
      <w:proofErr w:type="spellStart"/>
      <w:r>
        <w:rPr>
          <w:b/>
        </w:rPr>
        <w:t>Доп</w:t>
      </w:r>
      <w:proofErr w:type="spellEnd"/>
      <w:r>
        <w:rPr>
          <w:b/>
        </w:rPr>
        <w:t>.код /когато е приложимо/</w:t>
      </w:r>
    </w:p>
    <w:p w:rsidR="00177362" w:rsidRPr="00A80230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proofErr w:type="spellStart"/>
      <w:r>
        <w:rPr>
          <w:b/>
        </w:rPr>
        <w:t>Осн</w:t>
      </w:r>
      <w:proofErr w:type="spellEnd"/>
      <w:r>
        <w:rPr>
          <w:b/>
        </w:rPr>
        <w:t>. Предмет:</w:t>
      </w:r>
      <w:r w:rsidRPr="00260944">
        <w:rPr>
          <w:b/>
        </w:rPr>
        <w:t xml:space="preserve"> </w:t>
      </w:r>
      <w:r w:rsidRPr="0067261E">
        <w:rPr>
          <w:b/>
          <w:lang w:val="en-US"/>
        </w:rPr>
        <w:t>“</w:t>
      </w:r>
      <w:r w:rsidRPr="0067261E">
        <w:rPr>
          <w:b/>
        </w:rPr>
        <w:t xml:space="preserve">Изработване-дизайн, </w:t>
      </w:r>
      <w:proofErr w:type="spellStart"/>
      <w:r w:rsidRPr="0067261E">
        <w:rPr>
          <w:b/>
        </w:rPr>
        <w:t>предпечат</w:t>
      </w:r>
      <w:proofErr w:type="spellEnd"/>
      <w:r w:rsidRPr="0067261E">
        <w:rPr>
          <w:b/>
        </w:rPr>
        <w:t xml:space="preserve"> и печат на рекламни, информационни материали- информационен бюлетин, брошури, формуляри за кандидатстване, материали за обучени и други свързани с </w:t>
      </w:r>
      <w:proofErr w:type="spellStart"/>
      <w:r w:rsidRPr="0067261E">
        <w:rPr>
          <w:b/>
        </w:rPr>
        <w:t>популяразине</w:t>
      </w:r>
      <w:proofErr w:type="spellEnd"/>
      <w:r w:rsidRPr="0067261E">
        <w:rPr>
          <w:b/>
        </w:rPr>
        <w:t xml:space="preserve"> на дейността на МИГ”</w:t>
      </w:r>
    </w:p>
    <w:p w:rsidR="00177362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bCs/>
        </w:rPr>
      </w:pPr>
    </w:p>
    <w:p w:rsidR="00177362" w:rsidRPr="0067261E" w:rsidRDefault="00177362" w:rsidP="00177362">
      <w:pPr>
        <w:jc w:val="both"/>
        <w:rPr>
          <w:b/>
          <w:bCs/>
        </w:rPr>
      </w:pPr>
      <w:r w:rsidRPr="00A040A8">
        <w:rPr>
          <w:b/>
          <w:bCs/>
        </w:rPr>
        <w:lastRenderedPageBreak/>
        <w:t>Позиция №1 –</w:t>
      </w:r>
      <w:r w:rsidRPr="00104615">
        <w:rPr>
          <w:b/>
        </w:rPr>
        <w:t xml:space="preserve"> </w:t>
      </w:r>
      <w:r w:rsidRPr="0037470D">
        <w:rPr>
          <w:color w:val="000000"/>
          <w:sz w:val="27"/>
          <w:szCs w:val="27"/>
        </w:rPr>
        <w:t xml:space="preserve"> </w:t>
      </w:r>
      <w:r w:rsidRPr="0067261E">
        <w:rPr>
          <w:b/>
          <w:color w:val="000000"/>
        </w:rPr>
        <w:t>Оформяне, отпечатване, опаковане и разпространение на печатни материали</w:t>
      </w:r>
    </w:p>
    <w:p w:rsidR="00177362" w:rsidRPr="0067261E" w:rsidRDefault="00177362" w:rsidP="00177362">
      <w:pPr>
        <w:rPr>
          <w:color w:val="000000"/>
        </w:rPr>
      </w:pPr>
      <w:r w:rsidRPr="0067261E">
        <w:rPr>
          <w:color w:val="000000"/>
        </w:rPr>
        <w:t>1)</w:t>
      </w:r>
      <w:r w:rsidRPr="0067261E">
        <w:rPr>
          <w:b/>
          <w:bCs/>
          <w:color w:val="000000"/>
        </w:rPr>
        <w:t>Кратко описание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Печатни материали (включващи информационен бюлетин, брошури с твърда корица, формуляри и материали за обучение) изработени по поръчка за нуждите на</w:t>
      </w:r>
      <w:r w:rsidRPr="007C7FA3">
        <w:rPr>
          <w:lang w:eastAsia="en-US"/>
        </w:rPr>
        <w:t xml:space="preserve"> </w:t>
      </w:r>
      <w:r>
        <w:rPr>
          <w:lang w:eastAsia="en-US"/>
        </w:rPr>
        <w:t>Сдружение „МИГ Сливница-Драгоман”</w:t>
      </w:r>
      <w:r w:rsidRPr="0067261E">
        <w:rPr>
          <w:color w:val="000000"/>
        </w:rPr>
        <w:t xml:space="preserve"> , включващи: 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 xml:space="preserve">А) Информационен бюлетин (2 броя) - тип </w:t>
      </w:r>
      <w:proofErr w:type="spellStart"/>
      <w:r w:rsidRPr="0067261E">
        <w:rPr>
          <w:color w:val="000000"/>
        </w:rPr>
        <w:t>таблоид</w:t>
      </w:r>
      <w:proofErr w:type="spellEnd"/>
      <w:r w:rsidRPr="0067261E">
        <w:rPr>
          <w:color w:val="000000"/>
        </w:rPr>
        <w:t xml:space="preserve">, </w:t>
      </w:r>
      <w:proofErr w:type="spellStart"/>
      <w:r w:rsidRPr="0067261E">
        <w:rPr>
          <w:color w:val="000000"/>
        </w:rPr>
        <w:t>пълноцветен</w:t>
      </w:r>
      <w:proofErr w:type="spellEnd"/>
      <w:r w:rsidRPr="0067261E">
        <w:rPr>
          <w:color w:val="000000"/>
        </w:rPr>
        <w:t xml:space="preserve"> от плътна хартия, с екологична насоченост (</w:t>
      </w:r>
      <w:proofErr w:type="spellStart"/>
      <w:r w:rsidRPr="0067261E">
        <w:rPr>
          <w:color w:val="000000"/>
        </w:rPr>
        <w:t>рециклирани</w:t>
      </w:r>
      <w:proofErr w:type="spellEnd"/>
      <w:r w:rsidRPr="0067261E">
        <w:rPr>
          <w:color w:val="000000"/>
        </w:rPr>
        <w:t xml:space="preserve"> хартии); сгънат. Подсигуряване на масово разпространение в обявения регион</w:t>
      </w:r>
    </w:p>
    <w:p w:rsidR="00177362" w:rsidRPr="0067261E" w:rsidRDefault="00177362" w:rsidP="00177362">
      <w:pPr>
        <w:spacing w:after="150"/>
        <w:jc w:val="both"/>
        <w:rPr>
          <w:color w:val="000000"/>
          <w:lang w:val="en-US"/>
        </w:rPr>
      </w:pPr>
      <w:r w:rsidRPr="0067261E">
        <w:rPr>
          <w:color w:val="000000"/>
        </w:rPr>
        <w:t xml:space="preserve">Б) Брошура с цветна твърда корица- формат А4 – 48-64 страници; двустранно </w:t>
      </w:r>
      <w:proofErr w:type="spellStart"/>
      <w:r w:rsidRPr="0067261E">
        <w:rPr>
          <w:color w:val="000000"/>
        </w:rPr>
        <w:t>пълноцветна</w:t>
      </w:r>
      <w:proofErr w:type="spellEnd"/>
      <w:r w:rsidRPr="0067261E">
        <w:rPr>
          <w:color w:val="000000"/>
        </w:rPr>
        <w:t>, подходяща луксозна хартия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 xml:space="preserve">В) Формуляри – Комплекти съдържащи 15-20 листа, </w:t>
      </w:r>
      <w:proofErr w:type="spellStart"/>
      <w:r w:rsidRPr="0067261E">
        <w:rPr>
          <w:color w:val="000000"/>
        </w:rPr>
        <w:t>пълноцветни</w:t>
      </w:r>
      <w:proofErr w:type="spellEnd"/>
      <w:r w:rsidRPr="0067261E">
        <w:rPr>
          <w:color w:val="000000"/>
        </w:rPr>
        <w:t>, обособени в папка или друга опаковка с екологична насоченост (</w:t>
      </w:r>
      <w:proofErr w:type="spellStart"/>
      <w:r w:rsidRPr="0067261E">
        <w:rPr>
          <w:color w:val="000000"/>
        </w:rPr>
        <w:t>рециклирани</w:t>
      </w:r>
      <w:proofErr w:type="spellEnd"/>
      <w:r w:rsidRPr="0067261E">
        <w:rPr>
          <w:color w:val="000000"/>
        </w:rPr>
        <w:t xml:space="preserve"> хартии),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 xml:space="preserve">Г) Материали за обучение – формат А4 – 20-25 листа, </w:t>
      </w:r>
      <w:proofErr w:type="spellStart"/>
      <w:r w:rsidRPr="0067261E">
        <w:rPr>
          <w:color w:val="000000"/>
        </w:rPr>
        <w:t>пълноцветни</w:t>
      </w:r>
      <w:proofErr w:type="spellEnd"/>
      <w:r w:rsidRPr="0067261E">
        <w:rPr>
          <w:color w:val="000000"/>
        </w:rPr>
        <w:t>, хартия с екологична насоченост (</w:t>
      </w:r>
      <w:proofErr w:type="spellStart"/>
      <w:r w:rsidRPr="0067261E">
        <w:rPr>
          <w:color w:val="000000"/>
        </w:rPr>
        <w:t>рециклирани</w:t>
      </w:r>
      <w:proofErr w:type="spellEnd"/>
      <w:r w:rsidRPr="0067261E">
        <w:rPr>
          <w:color w:val="000000"/>
        </w:rPr>
        <w:t xml:space="preserve"> хартии), спирала,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177362" w:rsidRDefault="00177362" w:rsidP="00177362">
      <w:pPr>
        <w:jc w:val="both"/>
        <w:rPr>
          <w:b/>
          <w:bCs/>
        </w:rPr>
      </w:pPr>
    </w:p>
    <w:p w:rsidR="00177362" w:rsidRPr="0067261E" w:rsidRDefault="00177362" w:rsidP="00177362">
      <w:pPr>
        <w:rPr>
          <w:b/>
          <w:color w:val="000000"/>
        </w:rPr>
      </w:pPr>
      <w:r>
        <w:rPr>
          <w:b/>
          <w:bCs/>
        </w:rPr>
        <w:t>Позиция №2-</w:t>
      </w:r>
      <w:r w:rsidRPr="00104615">
        <w:t xml:space="preserve"> </w:t>
      </w:r>
      <w:r w:rsidRPr="0067261E">
        <w:rPr>
          <w:b/>
          <w:color w:val="000000"/>
        </w:rPr>
        <w:t>Онагледяване на проекта чрез сувенири</w:t>
      </w:r>
    </w:p>
    <w:p w:rsidR="00177362" w:rsidRDefault="00177362" w:rsidP="00177362">
      <w:pPr>
        <w:jc w:val="both"/>
        <w:rPr>
          <w:b/>
        </w:rPr>
      </w:pPr>
    </w:p>
    <w:p w:rsidR="00177362" w:rsidRPr="0067261E" w:rsidRDefault="00177362" w:rsidP="00177362">
      <w:pPr>
        <w:rPr>
          <w:color w:val="000000"/>
        </w:rPr>
      </w:pPr>
      <w:r>
        <w:rPr>
          <w:b/>
        </w:rPr>
        <w:tab/>
      </w:r>
      <w:r w:rsidRPr="0067261E">
        <w:rPr>
          <w:color w:val="000000"/>
        </w:rPr>
        <w:t>1)</w:t>
      </w:r>
      <w:r w:rsidRPr="0067261E">
        <w:rPr>
          <w:b/>
          <w:bCs/>
          <w:color w:val="000000"/>
        </w:rPr>
        <w:t xml:space="preserve">Кратко описание: </w:t>
      </w:r>
      <w:r w:rsidRPr="0067261E">
        <w:rPr>
          <w:bCs/>
          <w:color w:val="000000"/>
        </w:rPr>
        <w:t xml:space="preserve">Комплект: Работен календар, настолен календар, тефтер, химикалка – надписани и опаковани в луксозна опаковка </w:t>
      </w:r>
      <w:r w:rsidRPr="0067261E">
        <w:rPr>
          <w:color w:val="000000"/>
        </w:rPr>
        <w:t>(</w:t>
      </w:r>
      <w:proofErr w:type="spellStart"/>
      <w:r w:rsidRPr="0067261E">
        <w:rPr>
          <w:color w:val="000000"/>
        </w:rPr>
        <w:t>рециклирани</w:t>
      </w:r>
      <w:proofErr w:type="spellEnd"/>
      <w:r w:rsidRPr="0067261E">
        <w:rPr>
          <w:color w:val="000000"/>
        </w:rPr>
        <w:t xml:space="preserve"> хартии)</w:t>
      </w:r>
    </w:p>
    <w:p w:rsidR="00177362" w:rsidRDefault="00177362" w:rsidP="00177362">
      <w:pPr>
        <w:tabs>
          <w:tab w:val="left" w:pos="426"/>
        </w:tabs>
        <w:jc w:val="both"/>
        <w:rPr>
          <w:b/>
        </w:rPr>
      </w:pPr>
    </w:p>
    <w:p w:rsidR="00177362" w:rsidRPr="009D1E5C" w:rsidRDefault="00177362" w:rsidP="00177362">
      <w:pPr>
        <w:jc w:val="both"/>
        <w:rPr>
          <w:b/>
        </w:rPr>
      </w:pPr>
    </w:p>
    <w:p w:rsidR="00177362" w:rsidRDefault="00177362" w:rsidP="00177362">
      <w:pPr>
        <w:pStyle w:val="BodyText"/>
        <w:rPr>
          <w:b/>
          <w:bCs/>
          <w:sz w:val="28"/>
          <w:szCs w:val="28"/>
        </w:rPr>
      </w:pPr>
      <w:r>
        <w:rPr>
          <w:b/>
        </w:rPr>
        <w:t xml:space="preserve">Изисквания за изпълнение на поръчката: </w:t>
      </w:r>
      <w:r w:rsidRPr="00EC5C98">
        <w:rPr>
          <w:b/>
          <w:bCs/>
          <w:sz w:val="28"/>
          <w:szCs w:val="28"/>
        </w:rPr>
        <w:t xml:space="preserve"> </w:t>
      </w:r>
    </w:p>
    <w:p w:rsidR="00177362" w:rsidRDefault="00177362" w:rsidP="00177362">
      <w:pPr>
        <w:pStyle w:val="BodyText"/>
        <w:rPr>
          <w:b/>
          <w:bCs/>
          <w:sz w:val="28"/>
          <w:szCs w:val="28"/>
        </w:rPr>
      </w:pPr>
    </w:p>
    <w:p w:rsidR="00177362" w:rsidRPr="00E0625B" w:rsidRDefault="00177362" w:rsidP="00177362">
      <w:pPr>
        <w:pStyle w:val="NoSpacing"/>
        <w:ind w:firstLine="480"/>
        <w:jc w:val="both"/>
        <w:rPr>
          <w:szCs w:val="24"/>
          <w:lang w:val="bg-BG"/>
        </w:rPr>
      </w:pPr>
      <w:r>
        <w:rPr>
          <w:szCs w:val="24"/>
          <w:lang w:val="bg-BG"/>
        </w:rPr>
        <w:t>1.</w:t>
      </w:r>
      <w:r w:rsidRPr="00E0625B">
        <w:rPr>
          <w:szCs w:val="24"/>
          <w:lang w:val="bg-BG"/>
        </w:rPr>
        <w:t>Копие от документа за регистрация или Единен идентификационен код съгласно чл. 23 от Закона за търговския регистър, когато участникът е юридическо лице или едноличен търговец; копие от документа за самоличност, когато участникът е физическо лице;</w:t>
      </w:r>
    </w:p>
    <w:p w:rsidR="00177362" w:rsidRPr="00E0625B" w:rsidRDefault="00177362" w:rsidP="00177362">
      <w:pPr>
        <w:ind w:firstLine="480"/>
        <w:jc w:val="both"/>
        <w:rPr>
          <w:b/>
        </w:rPr>
      </w:pPr>
      <w:r w:rsidRPr="00E0625B">
        <w:rPr>
          <w:b/>
          <w:lang w:val="ru-RU"/>
        </w:rPr>
        <w:t>* Когато участникът в процедурата е чуждестранно физическо или юридическо лице указаните документи по точка 2 трябва да са издадени от компетентния орган в страната, в която участникът е установен и да се представят в официален превод на български език;</w:t>
      </w:r>
      <w:r w:rsidRPr="00E0625B">
        <w:rPr>
          <w:b/>
        </w:rPr>
        <w:t xml:space="preserve"> </w:t>
      </w:r>
    </w:p>
    <w:p w:rsidR="00177362" w:rsidRPr="00E0625B" w:rsidRDefault="00177362" w:rsidP="00177362">
      <w:pPr>
        <w:autoSpaceDE w:val="0"/>
        <w:autoSpaceDN w:val="0"/>
        <w:adjustRightInd w:val="0"/>
        <w:ind w:firstLine="480"/>
        <w:jc w:val="both"/>
        <w:rPr>
          <w:b/>
        </w:rPr>
      </w:pPr>
      <w:r w:rsidRPr="00E0625B">
        <w:rPr>
          <w:b/>
        </w:rPr>
        <w:t>* Официален превод е превод, извършен от преводач, който има сключен договор с Министерството на външните работи за извършване на официални преводи.</w:t>
      </w:r>
    </w:p>
    <w:p w:rsidR="00177362" w:rsidRDefault="00177362" w:rsidP="00177362">
      <w:pPr>
        <w:pStyle w:val="BodyText"/>
        <w:ind w:firstLine="480"/>
      </w:pPr>
      <w:r>
        <w:t>2.</w:t>
      </w:r>
      <w:r w:rsidRPr="00E0625B">
        <w:t>Декларация за отсъствие на обстоятелствата по чл.47 ал.1, ал.2 и ал.5 ЗОП</w:t>
      </w:r>
    </w:p>
    <w:p w:rsidR="00177362" w:rsidRDefault="00177362" w:rsidP="00177362">
      <w:pPr>
        <w:pStyle w:val="BodyText"/>
        <w:ind w:firstLine="480"/>
      </w:pPr>
      <w:r>
        <w:t>3.</w:t>
      </w:r>
      <w:r w:rsidRPr="00E0625B">
        <w:t>Декларация, че в предложената цена е спазено изискването за минимална цена на труда</w:t>
      </w:r>
      <w:r>
        <w:t xml:space="preserve"> и приемане условията в проекта на договора</w:t>
      </w:r>
    </w:p>
    <w:p w:rsidR="00177362" w:rsidRPr="007904C1" w:rsidRDefault="00177362" w:rsidP="00177362">
      <w:pPr>
        <w:pStyle w:val="BodyText"/>
        <w:ind w:firstLine="480"/>
      </w:pPr>
      <w:r w:rsidRPr="007904C1">
        <w:t>4.Документ, удостоверяващ регистрация на участника по ЗДДС /при налична такава/ или еквивалентен; При обединение - копие от документа се представя /при наличие/ от всеки член на обединението поотделно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lastRenderedPageBreak/>
        <w:t xml:space="preserve">5. Списък на основните договори, изпълнени от участника през последните три години или от датата на неговата регистрация, ако е </w:t>
      </w:r>
      <w:proofErr w:type="spellStart"/>
      <w:r w:rsidRPr="007904C1">
        <w:rPr>
          <w:color w:val="000000"/>
        </w:rPr>
        <w:t>новорегистриран</w:t>
      </w:r>
      <w:proofErr w:type="spellEnd"/>
      <w:r w:rsidRPr="007904C1">
        <w:rPr>
          <w:color w:val="000000"/>
        </w:rPr>
        <w:t xml:space="preserve"> или е обединение, включително стойностите, датите и получателите, придружен с препоръки за добро изпълнение. 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 xml:space="preserve">6. Кратко описание на дейността на участника и неговите ресурсни и организационни възможности - информация за наличието на техническо оборудване за изпълнение на поръчката. 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 xml:space="preserve">7. Сертификат на участника за въведена система за управление на качеството ISO 9001:2000 или друг еквивалент. 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>8. Сертификати за произход и качество на материалите, които ще бъдат използвани.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 xml:space="preserve">9. Представяне на мостри, отговарящи на поръчката </w:t>
      </w:r>
    </w:p>
    <w:p w:rsidR="00177362" w:rsidRPr="007904C1" w:rsidRDefault="00177362" w:rsidP="00177362">
      <w:pPr>
        <w:pStyle w:val="BodyText"/>
        <w:ind w:firstLine="480"/>
      </w:pPr>
    </w:p>
    <w:p w:rsidR="00177362" w:rsidRPr="00E0625B" w:rsidRDefault="00177362" w:rsidP="00177362">
      <w:pPr>
        <w:pStyle w:val="BodyText"/>
        <w:ind w:firstLine="480"/>
      </w:pPr>
      <w:r w:rsidRPr="00E0625B">
        <w:t>Когато участник в процедурата е обединение, което не е юридическо лице, на минималните изисквания на Възложителя. трябва да отговаря обединението като цяло, а не всяко от лицата включени в него, с изключение на съответната регистрация, представяне на сертификат или друго условие, необходимо за изпълнение на поръчката,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предвидени в договора за създаване на обединението.</w:t>
      </w:r>
    </w:p>
    <w:p w:rsidR="00177362" w:rsidRPr="00E0625B" w:rsidRDefault="00177362" w:rsidP="00177362">
      <w:pPr>
        <w:ind w:right="23" w:firstLine="480"/>
        <w:jc w:val="both"/>
        <w:rPr>
          <w:u w:val="single"/>
        </w:rPr>
      </w:pPr>
      <w:r w:rsidRPr="00E0625B">
        <w:rPr>
          <w:u w:val="single"/>
        </w:rPr>
        <w:t>Участник, който не отговаря на изискванията посочени в този раздел се отстранява от участие в процедурата.</w:t>
      </w:r>
    </w:p>
    <w:p w:rsidR="00177362" w:rsidRDefault="00177362" w:rsidP="00177362">
      <w:pPr>
        <w:ind w:left="360"/>
        <w:outlineLvl w:val="0"/>
        <w:rPr>
          <w:b/>
        </w:rPr>
      </w:pPr>
    </w:p>
    <w:p w:rsidR="00177362" w:rsidRPr="00E83769" w:rsidRDefault="00177362" w:rsidP="00177362">
      <w:pPr>
        <w:ind w:left="360"/>
        <w:outlineLvl w:val="0"/>
        <w:rPr>
          <w:b/>
        </w:rPr>
      </w:pPr>
      <w:r w:rsidRPr="00E83769">
        <w:rPr>
          <w:b/>
        </w:rPr>
        <w:t xml:space="preserve">РАЗДЕЛ  </w:t>
      </w:r>
      <w:proofErr w:type="spellStart"/>
      <w:r w:rsidRPr="00E83769">
        <w:rPr>
          <w:b/>
        </w:rPr>
        <w:t>РАЗДЕЛ</w:t>
      </w:r>
      <w:proofErr w:type="spellEnd"/>
      <w:r w:rsidRPr="00E83769">
        <w:rPr>
          <w:b/>
        </w:rPr>
        <w:t xml:space="preserve">  III:</w:t>
      </w:r>
    </w:p>
    <w:p w:rsidR="00177362" w:rsidRDefault="00177362" w:rsidP="00177362">
      <w:pPr>
        <w:outlineLvl w:val="0"/>
        <w:rPr>
          <w:b/>
        </w:rPr>
      </w:pPr>
      <w:r w:rsidRPr="00E83769">
        <w:rPr>
          <w:b/>
        </w:rPr>
        <w:t>Количество или обем:</w:t>
      </w:r>
    </w:p>
    <w:p w:rsidR="00177362" w:rsidRDefault="00177362" w:rsidP="00177362">
      <w:pPr>
        <w:jc w:val="both"/>
        <w:rPr>
          <w:b/>
          <w:bCs/>
        </w:rPr>
      </w:pPr>
      <w:r w:rsidRPr="00A040A8">
        <w:rPr>
          <w:b/>
          <w:bCs/>
        </w:rPr>
        <w:t>Позиция №1 –</w:t>
      </w:r>
      <w:r w:rsidRPr="00104615">
        <w:rPr>
          <w:b/>
        </w:rPr>
        <w:t xml:space="preserve"> </w:t>
      </w:r>
      <w:r w:rsidRPr="0067261E">
        <w:rPr>
          <w:b/>
          <w:color w:val="000000"/>
        </w:rPr>
        <w:t>Оформяне, отпечатване, опаковане и разпространение на печатни материали</w:t>
      </w:r>
      <w:r>
        <w:rPr>
          <w:b/>
          <w:bCs/>
        </w:rPr>
        <w:t>: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А) Информационен бюлетин (2 броя) - тип луксозен вестник страници за 1 брой -8, за втория 12 , </w:t>
      </w:r>
      <w:proofErr w:type="spellStart"/>
      <w:r w:rsidRPr="00CC7269">
        <w:rPr>
          <w:color w:val="000000"/>
        </w:rPr>
        <w:t>пълноцветен</w:t>
      </w:r>
      <w:proofErr w:type="spellEnd"/>
      <w:r w:rsidRPr="00CC7269">
        <w:rPr>
          <w:color w:val="000000"/>
        </w:rPr>
        <w:t xml:space="preserve"> от плътна хартия, с екологична насоченост (</w:t>
      </w:r>
      <w:proofErr w:type="spellStart"/>
      <w:r w:rsidRPr="00CC7269">
        <w:rPr>
          <w:color w:val="000000"/>
        </w:rPr>
        <w:t>рециклирани</w:t>
      </w:r>
      <w:proofErr w:type="spellEnd"/>
      <w:r w:rsidRPr="00CC7269">
        <w:rPr>
          <w:color w:val="000000"/>
        </w:rPr>
        <w:t xml:space="preserve"> хартии); сгънат. Подсигуряване на масово разпространение в обявения регион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Тираж: 2 броя х 2000 </w:t>
      </w:r>
      <w:proofErr w:type="spellStart"/>
      <w:r w:rsidRPr="00CC7269">
        <w:rPr>
          <w:color w:val="000000"/>
        </w:rPr>
        <w:t>бр</w:t>
      </w:r>
      <w:proofErr w:type="spellEnd"/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Б) Брошура с цветна твърда корица- формат А4 – 48-</w:t>
      </w:r>
      <w:r>
        <w:rPr>
          <w:color w:val="000000"/>
        </w:rPr>
        <w:t>64</w:t>
      </w:r>
      <w:r w:rsidRPr="00CC7269">
        <w:rPr>
          <w:color w:val="000000"/>
        </w:rPr>
        <w:t xml:space="preserve"> страници; двустранно </w:t>
      </w:r>
      <w:proofErr w:type="spellStart"/>
      <w:r w:rsidRPr="00CC7269">
        <w:rPr>
          <w:color w:val="000000"/>
        </w:rPr>
        <w:t>пълноцветна</w:t>
      </w:r>
      <w:proofErr w:type="spellEnd"/>
      <w:r w:rsidRPr="00CC7269">
        <w:rPr>
          <w:color w:val="000000"/>
        </w:rPr>
        <w:t>, подходяща луксозна хартия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Тираж 600 </w:t>
      </w:r>
      <w:proofErr w:type="spellStart"/>
      <w:r w:rsidRPr="00CC7269">
        <w:rPr>
          <w:color w:val="000000"/>
        </w:rPr>
        <w:t>бр</w:t>
      </w:r>
      <w:proofErr w:type="spellEnd"/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В) Формуляри – Комплекти съдържащи 15-20 листа, </w:t>
      </w:r>
      <w:proofErr w:type="spellStart"/>
      <w:r w:rsidRPr="00CC7269">
        <w:rPr>
          <w:color w:val="000000"/>
        </w:rPr>
        <w:t>пълноцветни</w:t>
      </w:r>
      <w:proofErr w:type="spellEnd"/>
      <w:r w:rsidRPr="00CC7269">
        <w:rPr>
          <w:color w:val="000000"/>
        </w:rPr>
        <w:t>, обособени в папка или друга опаковка с екологична насоченост (</w:t>
      </w:r>
      <w:proofErr w:type="spellStart"/>
      <w:r w:rsidRPr="00CC7269">
        <w:rPr>
          <w:color w:val="000000"/>
        </w:rPr>
        <w:t>рециклирани</w:t>
      </w:r>
      <w:proofErr w:type="spellEnd"/>
      <w:r w:rsidRPr="00CC7269">
        <w:rPr>
          <w:color w:val="000000"/>
        </w:rPr>
        <w:t xml:space="preserve"> хартии),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Тираж 600 </w:t>
      </w:r>
      <w:proofErr w:type="spellStart"/>
      <w:r w:rsidRPr="00CC7269">
        <w:rPr>
          <w:color w:val="000000"/>
        </w:rPr>
        <w:t>бр</w:t>
      </w:r>
      <w:proofErr w:type="spellEnd"/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Г) Материали за обучение – формат А4 – 20-25 листа, </w:t>
      </w:r>
      <w:proofErr w:type="spellStart"/>
      <w:r w:rsidRPr="00CC7269">
        <w:rPr>
          <w:color w:val="000000"/>
        </w:rPr>
        <w:t>пълноцветни</w:t>
      </w:r>
      <w:proofErr w:type="spellEnd"/>
      <w:r w:rsidRPr="00CC7269">
        <w:rPr>
          <w:color w:val="000000"/>
        </w:rPr>
        <w:t>, хартия с екологична насоченост (</w:t>
      </w:r>
      <w:proofErr w:type="spellStart"/>
      <w:r w:rsidRPr="00CC7269">
        <w:rPr>
          <w:color w:val="000000"/>
        </w:rPr>
        <w:t>рециклирани</w:t>
      </w:r>
      <w:proofErr w:type="spellEnd"/>
      <w:r w:rsidRPr="00CC7269">
        <w:rPr>
          <w:color w:val="000000"/>
        </w:rPr>
        <w:t xml:space="preserve"> хартии), спирала,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Тираж 700 </w:t>
      </w:r>
      <w:proofErr w:type="spellStart"/>
      <w:r w:rsidRPr="00CC7269">
        <w:rPr>
          <w:color w:val="000000"/>
        </w:rPr>
        <w:t>бр</w:t>
      </w:r>
      <w:proofErr w:type="spellEnd"/>
    </w:p>
    <w:p w:rsidR="00177362" w:rsidRDefault="00177362" w:rsidP="00177362">
      <w:pPr>
        <w:ind w:left="360"/>
        <w:jc w:val="both"/>
        <w:rPr>
          <w:b/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lang w:val="en-US"/>
        </w:rPr>
        <w:t xml:space="preserve">  </w:t>
      </w:r>
    </w:p>
    <w:p w:rsidR="00177362" w:rsidRDefault="00177362" w:rsidP="00177362">
      <w:pPr>
        <w:jc w:val="both"/>
        <w:rPr>
          <w:b/>
          <w:bCs/>
        </w:rPr>
      </w:pPr>
    </w:p>
    <w:p w:rsidR="00177362" w:rsidRDefault="00177362" w:rsidP="00177362">
      <w:pPr>
        <w:jc w:val="both"/>
        <w:rPr>
          <w:b/>
        </w:rPr>
      </w:pPr>
      <w:r>
        <w:rPr>
          <w:b/>
          <w:bCs/>
        </w:rPr>
        <w:t>Позиция №2-</w:t>
      </w:r>
      <w:r w:rsidRPr="00104615">
        <w:t xml:space="preserve"> </w:t>
      </w:r>
      <w:r w:rsidRPr="0067261E">
        <w:rPr>
          <w:b/>
          <w:color w:val="000000"/>
        </w:rPr>
        <w:t>Онагледяване на проекта чрез сувенири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hAnsi="Times New Roman"/>
          <w:b/>
          <w:sz w:val="24"/>
          <w:szCs w:val="24"/>
        </w:rPr>
        <w:tab/>
      </w: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Работен календар – стенен с три месеца на лист отпечатано тяло минимум в 2 цвята, перфорация за късане, прозорче, картон над 320 г за гръб, цветна дизайнерска глава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Настолен календар – седмичен, тяло офсет 54 страници, спирала, допълнителни информационни страници, корици – надписани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Тефтер А5 твърди корици (</w:t>
      </w:r>
      <w:proofErr w:type="spellStart"/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книговинил</w:t>
      </w:r>
      <w:proofErr w:type="spellEnd"/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или </w:t>
      </w:r>
      <w:proofErr w:type="spellStart"/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еко</w:t>
      </w:r>
      <w:proofErr w:type="spellEnd"/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кожа), надписан  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Химикалка пластмасова луксозна или метална– надписана 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Опаковка луксозна опаковка </w:t>
      </w:r>
      <w:r w:rsidRPr="00CC7269">
        <w:rPr>
          <w:rFonts w:ascii="Times New Roman" w:eastAsia="Times New Roman" w:hAnsi="Times New Roman"/>
          <w:color w:val="000000"/>
          <w:sz w:val="24"/>
          <w:szCs w:val="24"/>
        </w:rPr>
        <w:t>(</w:t>
      </w:r>
      <w:proofErr w:type="spellStart"/>
      <w:r w:rsidRPr="00CC7269">
        <w:rPr>
          <w:rFonts w:ascii="Times New Roman" w:eastAsia="Times New Roman" w:hAnsi="Times New Roman"/>
          <w:color w:val="000000"/>
          <w:sz w:val="24"/>
          <w:szCs w:val="24"/>
        </w:rPr>
        <w:t>рециклирани</w:t>
      </w:r>
      <w:proofErr w:type="spellEnd"/>
      <w:r w:rsidRPr="00CC7269">
        <w:rPr>
          <w:rFonts w:ascii="Times New Roman" w:eastAsia="Times New Roman" w:hAnsi="Times New Roman"/>
          <w:color w:val="000000"/>
          <w:sz w:val="24"/>
          <w:szCs w:val="24"/>
        </w:rPr>
        <w:t xml:space="preserve"> хартии), </w:t>
      </w:r>
      <w:proofErr w:type="spellStart"/>
      <w:r w:rsidRPr="00CC7269">
        <w:rPr>
          <w:rFonts w:ascii="Times New Roman" w:eastAsia="Times New Roman" w:hAnsi="Times New Roman"/>
          <w:color w:val="000000"/>
          <w:sz w:val="24"/>
          <w:szCs w:val="24"/>
        </w:rPr>
        <w:t>пълноцветен</w:t>
      </w:r>
      <w:proofErr w:type="spellEnd"/>
      <w:r w:rsidRPr="00CC7269">
        <w:rPr>
          <w:rFonts w:ascii="Times New Roman" w:eastAsia="Times New Roman" w:hAnsi="Times New Roman"/>
          <w:color w:val="000000"/>
          <w:sz w:val="24"/>
          <w:szCs w:val="24"/>
        </w:rPr>
        <w:t xml:space="preserve"> печат, побиращ всички материали от позиция 2</w:t>
      </w:r>
    </w:p>
    <w:p w:rsidR="00177362" w:rsidRPr="00CC7269" w:rsidRDefault="00177362" w:rsidP="00177362">
      <w:pPr>
        <w:spacing w:after="150" w:line="375" w:lineRule="atLeast"/>
        <w:jc w:val="both"/>
        <w:rPr>
          <w:b/>
          <w:color w:val="000000"/>
        </w:rPr>
      </w:pPr>
      <w:r w:rsidRPr="00CC7269">
        <w:rPr>
          <w:color w:val="000000"/>
        </w:rPr>
        <w:t>Тираж 150 комплекта</w:t>
      </w:r>
    </w:p>
    <w:p w:rsidR="00177362" w:rsidRDefault="00177362" w:rsidP="00177362">
      <w:pPr>
        <w:outlineLvl w:val="0"/>
        <w:rPr>
          <w:b/>
        </w:rPr>
      </w:pPr>
      <w:r>
        <w:rPr>
          <w:b/>
        </w:rPr>
        <w:t xml:space="preserve">Прогнозна стойност /в цифри/: </w:t>
      </w:r>
    </w:p>
    <w:p w:rsidR="00177362" w:rsidRDefault="00177362" w:rsidP="00177362">
      <w:pPr>
        <w:outlineLvl w:val="0"/>
        <w:rPr>
          <w:b/>
          <w:bCs/>
        </w:rPr>
      </w:pPr>
      <w:r w:rsidRPr="00A040A8">
        <w:rPr>
          <w:b/>
          <w:bCs/>
        </w:rPr>
        <w:t>Позиция №1</w:t>
      </w:r>
      <w:r>
        <w:rPr>
          <w:b/>
          <w:bCs/>
        </w:rPr>
        <w:t>-</w:t>
      </w:r>
      <w:r w:rsidRPr="00A040A8">
        <w:rPr>
          <w:b/>
          <w:bCs/>
        </w:rPr>
        <w:t xml:space="preserve"> </w:t>
      </w:r>
      <w:r>
        <w:rPr>
          <w:b/>
          <w:bCs/>
        </w:rPr>
        <w:t xml:space="preserve">24 710.00 лв.( двадесет и четири хиляди седемстотин и десет лева) с ДДС </w:t>
      </w:r>
    </w:p>
    <w:p w:rsidR="00177362" w:rsidRDefault="00177362" w:rsidP="00177362">
      <w:pPr>
        <w:outlineLvl w:val="0"/>
        <w:rPr>
          <w:bCs/>
        </w:rPr>
      </w:pPr>
      <w:r>
        <w:rPr>
          <w:b/>
          <w:bCs/>
        </w:rPr>
        <w:t xml:space="preserve">Позиция №2- 1500.00 лв. ( хиляда и петстотин лева) с ДДС </w:t>
      </w:r>
    </w:p>
    <w:p w:rsidR="00177362" w:rsidRDefault="00177362" w:rsidP="00177362">
      <w:pPr>
        <w:outlineLvl w:val="0"/>
        <w:rPr>
          <w:b/>
        </w:rPr>
      </w:pPr>
      <w:r w:rsidRPr="00E83769">
        <w:rPr>
          <w:b/>
        </w:rPr>
        <w:t xml:space="preserve">Валута: </w:t>
      </w:r>
      <w:r w:rsidRPr="00E83769">
        <w:rPr>
          <w:b/>
          <w:lang w:val="en-US"/>
        </w:rPr>
        <w:t>BGN</w:t>
      </w:r>
    </w:p>
    <w:p w:rsidR="00177362" w:rsidRPr="00E83769" w:rsidRDefault="00177362" w:rsidP="00177362">
      <w:pPr>
        <w:outlineLvl w:val="0"/>
        <w:rPr>
          <w:b/>
        </w:rPr>
      </w:pPr>
    </w:p>
    <w:p w:rsidR="00177362" w:rsidRPr="00E83769" w:rsidRDefault="00177362" w:rsidP="00177362">
      <w:pPr>
        <w:outlineLvl w:val="0"/>
        <w:rPr>
          <w:b/>
        </w:rPr>
      </w:pPr>
      <w:r>
        <w:rPr>
          <w:b/>
        </w:rPr>
        <w:t>1.</w:t>
      </w:r>
      <w:r w:rsidRPr="00E83769">
        <w:rPr>
          <w:b/>
        </w:rPr>
        <w:t xml:space="preserve">Критерий за възлагане:  </w:t>
      </w:r>
      <w:r>
        <w:rPr>
          <w:b/>
        </w:rPr>
        <w:t>икономически най-изгодна оферта</w:t>
      </w:r>
      <w:r w:rsidRPr="00E83769">
        <w:rPr>
          <w:b/>
        </w:rPr>
        <w:t xml:space="preserve">       </w:t>
      </w:r>
    </w:p>
    <w:p w:rsidR="00177362" w:rsidRPr="00344DDB" w:rsidRDefault="00177362" w:rsidP="00177362">
      <w:pPr>
        <w:jc w:val="both"/>
      </w:pPr>
      <w:r w:rsidRPr="00344DDB">
        <w:t>Критерий за оценяване на постъпилите предложения за участие в настоящата процедура, съгласно чл. 37, ал.1, т. 2 от ЗОП, е приет „Икономически най-изгодно предложение”.</w:t>
      </w:r>
    </w:p>
    <w:p w:rsidR="00177362" w:rsidRDefault="00177362" w:rsidP="00177362">
      <w:pPr>
        <w:jc w:val="both"/>
      </w:pPr>
    </w:p>
    <w:p w:rsidR="00177362" w:rsidRPr="001E42E2" w:rsidRDefault="00177362" w:rsidP="00177362">
      <w:pPr>
        <w:jc w:val="both"/>
        <w:rPr>
          <w:lang w:val="en-US"/>
        </w:rPr>
      </w:pPr>
      <w:r w:rsidRPr="001E42E2">
        <w:t>Критерият се прилага за оценяване само на оферти, които:</w:t>
      </w:r>
    </w:p>
    <w:p w:rsidR="00177362" w:rsidRPr="001E42E2" w:rsidRDefault="00177362" w:rsidP="00177362">
      <w:pPr>
        <w:ind w:firstLine="540"/>
        <w:jc w:val="both"/>
      </w:pPr>
      <w:r w:rsidRPr="001E42E2">
        <w:t>1. отговарят на предварително обявените от възложителя условия, и</w:t>
      </w:r>
    </w:p>
    <w:p w:rsidR="00177362" w:rsidRPr="001E42E2" w:rsidRDefault="00177362" w:rsidP="00177362">
      <w:pPr>
        <w:ind w:firstLine="540"/>
        <w:jc w:val="both"/>
      </w:pPr>
      <w:r w:rsidRPr="001E42E2"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177362" w:rsidRDefault="00177362" w:rsidP="00177362">
      <w:pPr>
        <w:jc w:val="both"/>
        <w:rPr>
          <w:lang w:val="ru-RU"/>
        </w:rPr>
      </w:pPr>
    </w:p>
    <w:p w:rsidR="00177362" w:rsidRPr="001E42E2" w:rsidRDefault="00177362" w:rsidP="00177362">
      <w:pPr>
        <w:jc w:val="both"/>
      </w:pPr>
      <w:r w:rsidRPr="001E42E2">
        <w:rPr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1E42E2">
        <w:t>а</w:t>
      </w:r>
      <w:r w:rsidRPr="001E42E2">
        <w:rPr>
          <w:lang w:val="ru-RU"/>
        </w:rPr>
        <w:t xml:space="preserve"> оценк</w:t>
      </w:r>
      <w:r w:rsidRPr="001E42E2">
        <w:t>а</w:t>
      </w:r>
      <w:r w:rsidRPr="001E42E2">
        <w:rPr>
          <w:lang w:val="ru-RU"/>
        </w:rPr>
        <w:t>”</w:t>
      </w:r>
      <w:r w:rsidRPr="001E42E2">
        <w:t>, която представлява</w:t>
      </w:r>
      <w:r w:rsidRPr="001E42E2">
        <w:rPr>
          <w:lang w:val="ru-RU"/>
        </w:rPr>
        <w:t xml:space="preserve"> сума от индивидуалните оценки по определ</w:t>
      </w:r>
      <w:r>
        <w:rPr>
          <w:lang w:val="ru-RU"/>
        </w:rPr>
        <w:t>ените предварително показатели.</w:t>
      </w:r>
    </w:p>
    <w:p w:rsidR="00177362" w:rsidRDefault="00177362" w:rsidP="00177362">
      <w:pPr>
        <w:pStyle w:val="BodyTextIndent"/>
        <w:jc w:val="both"/>
        <w:rPr>
          <w:lang w:val="ru-RU"/>
        </w:rPr>
      </w:pPr>
    </w:p>
    <w:p w:rsidR="00177362" w:rsidRDefault="00177362" w:rsidP="00177362">
      <w:pPr>
        <w:pStyle w:val="BodyTextIndent"/>
        <w:jc w:val="both"/>
        <w:rPr>
          <w:lang w:val="ru-RU"/>
        </w:rPr>
      </w:pPr>
      <w:r>
        <w:rPr>
          <w:lang w:val="ru-RU"/>
        </w:rPr>
        <w:t>Показателите и съответните им относителни тегла в комплексната оценка са както следва:</w:t>
      </w: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10"/>
        <w:gridCol w:w="1843"/>
        <w:gridCol w:w="1887"/>
        <w:gridCol w:w="1980"/>
      </w:tblGrid>
      <w:tr w:rsidR="00177362" w:rsidTr="00951791">
        <w:trPr>
          <w:cantSplit/>
          <w:trHeight w:val="750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Показател – П</w:t>
            </w:r>
          </w:p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t>(наименование)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Относително тегло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Default="00177362" w:rsidP="00951791">
            <w:pPr>
              <w:pStyle w:val="BodyTextIndent"/>
              <w:ind w:left="72"/>
              <w:rPr>
                <w:lang w:val="ru-RU"/>
              </w:rPr>
            </w:pPr>
            <w:r>
              <w:rPr>
                <w:b/>
                <w:lang w:val="ru-RU"/>
              </w:rPr>
              <w:t xml:space="preserve">Символно обозначение </w:t>
            </w:r>
            <w:r>
              <w:rPr>
                <w:lang w:val="ru-RU"/>
              </w:rPr>
              <w:t>(точките по показателя)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4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1.</w:t>
            </w:r>
            <w:r w:rsidRPr="00575E74">
              <w:t xml:space="preserve"> Предложена цена</w:t>
            </w:r>
            <w:r>
              <w:rPr>
                <w:lang w:val="ru-RU"/>
              </w:rPr>
              <w:t xml:space="preserve">.– </w:t>
            </w:r>
            <w:r>
              <w:rPr>
                <w:b/>
                <w:lang w:val="ru-RU"/>
              </w:rPr>
              <w:t>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50 % (0,5)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37754A" w:rsidRDefault="00177362" w:rsidP="00951791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  <w:lang w:val="ru-RU"/>
              </w:rPr>
              <w:t>Фц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3A7261" w:rsidRDefault="00177362" w:rsidP="00951791">
            <w:pPr>
              <w:pStyle w:val="BodyTextIndent"/>
              <w:ind w:left="72"/>
              <w:jc w:val="both"/>
            </w:pPr>
            <w:r w:rsidRPr="003A7261">
              <w:t xml:space="preserve">2. </w:t>
            </w:r>
            <w:r w:rsidRPr="003A7261">
              <w:rPr>
                <w:color w:val="000000"/>
              </w:rPr>
              <w:t xml:space="preserve">Дизайн и </w:t>
            </w:r>
            <w:proofErr w:type="spellStart"/>
            <w:r w:rsidRPr="003A7261">
              <w:rPr>
                <w:color w:val="000000"/>
              </w:rPr>
              <w:t>креатив</w:t>
            </w:r>
            <w:proofErr w:type="spellEnd"/>
            <w:r w:rsidRPr="003A7261">
              <w:rPr>
                <w:color w:val="000000"/>
              </w:rPr>
              <w:t xml:space="preserve"> на </w:t>
            </w:r>
            <w:r w:rsidRPr="003A7261">
              <w:rPr>
                <w:color w:val="000000"/>
              </w:rPr>
              <w:lastRenderedPageBreak/>
              <w:t>мострите</w:t>
            </w:r>
            <w:r w:rsidRPr="003A7261">
              <w:t xml:space="preserve"> – </w:t>
            </w:r>
            <w:proofErr w:type="spellStart"/>
            <w:r w:rsidRPr="003A7261">
              <w:rPr>
                <w:b/>
              </w:rPr>
              <w:t>Дк</w:t>
            </w:r>
            <w:proofErr w:type="spellEnd"/>
            <w:r w:rsidRPr="003A7261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lastRenderedPageBreak/>
              <w:t>30</w:t>
            </w:r>
            <w:r w:rsidRPr="00575E74">
              <w:t xml:space="preserve"> % (0,</w:t>
            </w:r>
            <w:r>
              <w:t>30</w:t>
            </w:r>
            <w:r w:rsidRPr="00575E74"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 w:rsidRPr="00575E74"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  <w:rPr>
                <w:i/>
              </w:rPr>
            </w:pPr>
            <w:proofErr w:type="spellStart"/>
            <w:r>
              <w:rPr>
                <w:i/>
              </w:rPr>
              <w:t>Фдк</w:t>
            </w:r>
            <w:proofErr w:type="spellEnd"/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3A7261" w:rsidRDefault="00177362" w:rsidP="00951791">
            <w:pPr>
              <w:pStyle w:val="BodyTextIndent"/>
              <w:ind w:left="72"/>
              <w:jc w:val="both"/>
            </w:pPr>
            <w:r w:rsidRPr="003A7261">
              <w:lastRenderedPageBreak/>
              <w:t>3.</w:t>
            </w:r>
            <w:r w:rsidRPr="003A7261">
              <w:rPr>
                <w:color w:val="000000"/>
              </w:rPr>
              <w:t xml:space="preserve"> Срок на изпълнение</w:t>
            </w:r>
            <w:r w:rsidRPr="003A7261">
              <w:t xml:space="preserve"> - </w:t>
            </w:r>
            <w:proofErr w:type="spellStart"/>
            <w:r w:rsidRPr="003A7261">
              <w:rPr>
                <w:b/>
              </w:rPr>
              <w:t>Ср</w:t>
            </w:r>
            <w:proofErr w:type="spellEnd"/>
            <w:r w:rsidRPr="003A7261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t>20</w:t>
            </w:r>
            <w:r w:rsidRPr="00575E74">
              <w:t xml:space="preserve"> % (0,</w:t>
            </w:r>
            <w:r>
              <w:t>20</w:t>
            </w:r>
            <w:r w:rsidRPr="00575E74"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 w:rsidRPr="00575E74"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  <w:rPr>
                <w:i/>
              </w:rPr>
            </w:pPr>
            <w:proofErr w:type="spellStart"/>
            <w:r>
              <w:rPr>
                <w:i/>
              </w:rPr>
              <w:t>Фср</w:t>
            </w:r>
            <w:proofErr w:type="spellEnd"/>
          </w:p>
        </w:tc>
      </w:tr>
    </w:tbl>
    <w:p w:rsidR="00177362" w:rsidRDefault="00177362" w:rsidP="00177362">
      <w:pPr>
        <w:pStyle w:val="BodyTextIndent"/>
        <w:ind w:firstLine="540"/>
        <w:jc w:val="both"/>
        <w:rPr>
          <w:i/>
          <w:lang w:val="ru-RU"/>
        </w:rPr>
      </w:pPr>
    </w:p>
    <w:p w:rsidR="00177362" w:rsidRDefault="00177362" w:rsidP="00177362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  <w:lang w:val="ru-RU"/>
        </w:rPr>
        <w:t xml:space="preserve">В колона № 1 са посочени определените показатели с техните обозначения; 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  <w:lang w:val="ru-RU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  <w:lang w:val="ru-RU"/>
        </w:rPr>
      </w:pPr>
    </w:p>
    <w:p w:rsidR="00177362" w:rsidRPr="00E0625B" w:rsidRDefault="00177362" w:rsidP="00177362">
      <w:pPr>
        <w:autoSpaceDE w:val="0"/>
        <w:autoSpaceDN w:val="0"/>
        <w:spacing w:line="240" w:lineRule="atLeast"/>
        <w:jc w:val="both"/>
        <w:rPr>
          <w:b/>
        </w:rPr>
      </w:pPr>
      <w:r w:rsidRPr="00E0625B">
        <w:rPr>
          <w:b/>
          <w:bCs/>
        </w:rPr>
        <w:t xml:space="preserve"> </w:t>
      </w:r>
      <w:r w:rsidRPr="00E0625B">
        <w:rPr>
          <w:b/>
        </w:rPr>
        <w:t>Указания за определяне на оценката по всеки показател:</w:t>
      </w:r>
    </w:p>
    <w:p w:rsidR="00177362" w:rsidRDefault="00177362" w:rsidP="00177362">
      <w:pPr>
        <w:pStyle w:val="BodyTextIndent"/>
        <w:ind w:firstLine="540"/>
        <w:jc w:val="both"/>
        <w:rPr>
          <w:u w:val="single"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u w:val="single"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>
        <w:rPr>
          <w:u w:val="single"/>
          <w:lang w:val="ru-RU"/>
        </w:rPr>
        <w:t>ПОКАЗАТЕЛ 1</w:t>
      </w:r>
      <w:r>
        <w:rPr>
          <w:lang w:val="ru-RU"/>
        </w:rPr>
        <w:t xml:space="preserve"> - </w:t>
      </w:r>
      <w:r>
        <w:rPr>
          <w:b/>
          <w:lang w:val="ru-RU"/>
        </w:rPr>
        <w:t>“ПРЕДЛОЖЕНА ЦЕНА”</w:t>
      </w:r>
      <w:r>
        <w:rPr>
          <w:lang w:val="ru-RU"/>
        </w:rPr>
        <w:t>, с максимален брой точки – 100 и относително тегло в комплексната оценка – 0,50.</w:t>
      </w:r>
    </w:p>
    <w:p w:rsidR="00177362" w:rsidRDefault="00177362" w:rsidP="00177362">
      <w:pPr>
        <w:pStyle w:val="BodyTextIndent"/>
        <w:jc w:val="both"/>
      </w:pPr>
      <w:r>
        <w:t>Формулата, по която се получават точките на показателя е следната:</w:t>
      </w:r>
    </w:p>
    <w:p w:rsidR="00177362" w:rsidRDefault="00177362" w:rsidP="00177362">
      <w:pPr>
        <w:pStyle w:val="BodyTextIndent"/>
        <w:jc w:val="both"/>
      </w:pPr>
    </w:p>
    <w:p w:rsidR="00177362" w:rsidRPr="00326E27" w:rsidRDefault="00177362" w:rsidP="00177362">
      <w:pPr>
        <w:pStyle w:val="BodyTextIndent"/>
        <w:jc w:val="both"/>
        <w:rPr>
          <w:b/>
        </w:rPr>
      </w:pPr>
      <w:r>
        <w:t xml:space="preserve"> </w:t>
      </w:r>
      <w:r w:rsidRPr="00326E27">
        <w:rPr>
          <w:b/>
          <w:lang w:val="ru-RU"/>
        </w:rPr>
        <w:t>Фц</w:t>
      </w:r>
      <w:r w:rsidRPr="00326E27">
        <w:rPr>
          <w:lang w:val="ru-RU"/>
        </w:rPr>
        <w:t xml:space="preserve">  </w:t>
      </w:r>
      <w:r w:rsidRPr="00326E27">
        <w:rPr>
          <w:b/>
          <w:lang w:val="en-US"/>
        </w:rPr>
        <w:t xml:space="preserve">= </w:t>
      </w:r>
      <w:r w:rsidRPr="00326E27">
        <w:rPr>
          <w:b/>
        </w:rPr>
        <w:t xml:space="preserve">  </w:t>
      </w:r>
      <w:r w:rsidRPr="00326E27">
        <w:rPr>
          <w:b/>
          <w:u w:val="single"/>
        </w:rPr>
        <w:t xml:space="preserve">    Ц н.н.    </w:t>
      </w:r>
      <w:r w:rsidRPr="00326E27">
        <w:rPr>
          <w:b/>
        </w:rPr>
        <w:t xml:space="preserve">   х 100</w:t>
      </w:r>
    </w:p>
    <w:p w:rsidR="00177362" w:rsidRPr="00326E27" w:rsidRDefault="00177362" w:rsidP="00177362">
      <w:pPr>
        <w:tabs>
          <w:tab w:val="left" w:pos="567"/>
        </w:tabs>
        <w:ind w:firstLine="360"/>
        <w:jc w:val="both"/>
        <w:rPr>
          <w:b/>
        </w:rPr>
      </w:pPr>
      <w:r w:rsidRPr="00326E27">
        <w:rPr>
          <w:b/>
        </w:rPr>
        <w:tab/>
      </w:r>
      <w:r w:rsidRPr="00326E27">
        <w:rPr>
          <w:b/>
        </w:rPr>
        <w:tab/>
        <w:t xml:space="preserve">   </w:t>
      </w:r>
      <w:r>
        <w:rPr>
          <w:b/>
          <w:lang w:val="en-US"/>
        </w:rPr>
        <w:t xml:space="preserve">     </w:t>
      </w:r>
      <w:proofErr w:type="spellStart"/>
      <w:r w:rsidRPr="00326E27">
        <w:rPr>
          <w:b/>
        </w:rPr>
        <w:t>Цуч</w:t>
      </w:r>
      <w:proofErr w:type="spellEnd"/>
      <w:r w:rsidRPr="00326E27">
        <w:rPr>
          <w:b/>
        </w:rPr>
        <w:t>.</w:t>
      </w:r>
    </w:p>
    <w:p w:rsidR="00177362" w:rsidRPr="00326E27" w:rsidRDefault="00177362" w:rsidP="00177362">
      <w:pPr>
        <w:tabs>
          <w:tab w:val="left" w:pos="1069"/>
        </w:tabs>
        <w:ind w:firstLine="540"/>
        <w:jc w:val="both"/>
      </w:pPr>
      <w:r w:rsidRPr="00326E27">
        <w:t>където:</w:t>
      </w:r>
    </w:p>
    <w:p w:rsidR="00177362" w:rsidRPr="00326E27" w:rsidRDefault="00177362" w:rsidP="00177362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326E27">
        <w:rPr>
          <w:lang w:val="ru-RU"/>
        </w:rPr>
        <w:t>Ц</w:t>
      </w:r>
      <w:r w:rsidRPr="00326E27">
        <w:t>н.н. е най-ниската предложена цена</w:t>
      </w:r>
    </w:p>
    <w:p w:rsidR="00177362" w:rsidRPr="00326E27" w:rsidRDefault="00177362" w:rsidP="00177362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326E27">
        <w:rPr>
          <w:lang w:val="ru-RU"/>
        </w:rPr>
        <w:t>Ц</w:t>
      </w:r>
      <w:proofErr w:type="spellStart"/>
      <w:r w:rsidRPr="00326E27">
        <w:t>уч</w:t>
      </w:r>
      <w:proofErr w:type="spellEnd"/>
      <w:r w:rsidRPr="00326E27">
        <w:t xml:space="preserve">. </w:t>
      </w:r>
      <w:r w:rsidRPr="00326E27">
        <w:rPr>
          <w:lang w:val="ru-RU"/>
        </w:rPr>
        <w:t xml:space="preserve">е </w:t>
      </w:r>
      <w:r w:rsidRPr="00326E27">
        <w:t>ценовото предложение на участника</w:t>
      </w:r>
    </w:p>
    <w:p w:rsidR="00177362" w:rsidRPr="00326E27" w:rsidRDefault="00177362" w:rsidP="00177362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326E27">
        <w:t>100 е максималните точки на показателя</w:t>
      </w:r>
    </w:p>
    <w:p w:rsidR="00177362" w:rsidRDefault="00177362" w:rsidP="00177362">
      <w:pPr>
        <w:pStyle w:val="BodyTextIndent"/>
        <w:ind w:firstLine="540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177362" w:rsidRDefault="00177362" w:rsidP="00177362">
      <w:pPr>
        <w:pStyle w:val="BodyTextIndent"/>
        <w:ind w:firstLine="540"/>
        <w:jc w:val="both"/>
        <w:rPr>
          <w:b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>
        <w:rPr>
          <w:b/>
          <w:lang w:val="ru-RU"/>
        </w:rPr>
        <w:t>Ц</w:t>
      </w:r>
      <w:r>
        <w:rPr>
          <w:lang w:val="ru-RU"/>
        </w:rPr>
        <w:t xml:space="preserve"> </w:t>
      </w:r>
      <w:r>
        <w:rPr>
          <w:b/>
          <w:lang w:val="ru-RU"/>
        </w:rPr>
        <w:t>=  Фц   х   0,</w:t>
      </w:r>
      <w:r>
        <w:rPr>
          <w:b/>
        </w:rPr>
        <w:t xml:space="preserve">50,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“0,50” е относителното тегло на показателя</w:t>
      </w: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</w:p>
    <w:p w:rsidR="00177362" w:rsidRDefault="00177362" w:rsidP="00177362">
      <w:pPr>
        <w:ind w:firstLine="540"/>
        <w:jc w:val="both"/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 w:rsidRPr="00E63A59">
        <w:rPr>
          <w:b/>
          <w:u w:val="single"/>
          <w:lang w:val="ru-RU"/>
        </w:rPr>
        <w:t>ПОКАЗАТЕЛ 2</w:t>
      </w:r>
      <w:r w:rsidRPr="00E63A59">
        <w:rPr>
          <w:b/>
          <w:lang w:val="ru-RU"/>
        </w:rPr>
        <w:t xml:space="preserve"> – “</w:t>
      </w:r>
      <w:r w:rsidRPr="00E63A59">
        <w:rPr>
          <w:b/>
        </w:rPr>
        <w:t xml:space="preserve"> </w:t>
      </w:r>
      <w:r w:rsidRPr="007656D9">
        <w:rPr>
          <w:b/>
          <w:color w:val="000000"/>
        </w:rPr>
        <w:t>ДИЗАЙН И КРЕАТИВ НА МОСТРИТЕ</w:t>
      </w:r>
      <w:r w:rsidRPr="007656D9">
        <w:rPr>
          <w:b/>
        </w:rPr>
        <w:t xml:space="preserve"> </w:t>
      </w:r>
      <w:r w:rsidRPr="003A7261">
        <w:t xml:space="preserve">– </w:t>
      </w:r>
      <w:proofErr w:type="spellStart"/>
      <w:r w:rsidRPr="003A7261">
        <w:rPr>
          <w:b/>
        </w:rPr>
        <w:t>Дк</w:t>
      </w:r>
      <w:proofErr w:type="spellEnd"/>
      <w:r w:rsidRPr="00E63A59">
        <w:rPr>
          <w:b/>
        </w:rPr>
        <w:t>”</w:t>
      </w:r>
      <w:r w:rsidRPr="00E16B36">
        <w:rPr>
          <w:lang w:val="ru-RU"/>
        </w:rPr>
        <w:t xml:space="preserve"> </w:t>
      </w:r>
      <w:r>
        <w:rPr>
          <w:lang w:val="ru-RU"/>
        </w:rPr>
        <w:t>с максимален брой точки – 100 и относително тегло в комплексната оценка – 0,30.</w:t>
      </w:r>
    </w:p>
    <w:p w:rsidR="00177362" w:rsidRPr="00326E27" w:rsidRDefault="00177362" w:rsidP="00177362">
      <w:pPr>
        <w:tabs>
          <w:tab w:val="left" w:pos="360"/>
          <w:tab w:val="left" w:pos="1069"/>
          <w:tab w:val="num" w:pos="1260"/>
        </w:tabs>
        <w:ind w:left="540"/>
        <w:jc w:val="both"/>
        <w:rPr>
          <w:lang w:val="ru-RU"/>
        </w:rPr>
      </w:pPr>
    </w:p>
    <w:p w:rsidR="00177362" w:rsidRDefault="00177362" w:rsidP="00177362">
      <w:pPr>
        <w:pStyle w:val="BodyTextIndent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177362" w:rsidRPr="00344DDB" w:rsidRDefault="00177362" w:rsidP="00177362">
      <w:pPr>
        <w:pStyle w:val="BodyTextIndent"/>
        <w:ind w:left="786"/>
        <w:jc w:val="both"/>
        <w:rPr>
          <w:lang w:val="ru-RU"/>
        </w:rPr>
      </w:pPr>
      <w:r>
        <w:rPr>
          <w:b/>
          <w:lang w:val="ru-RU"/>
        </w:rPr>
        <w:t>Дк</w:t>
      </w:r>
      <w:r>
        <w:rPr>
          <w:lang w:val="ru-RU"/>
        </w:rPr>
        <w:t xml:space="preserve"> </w:t>
      </w:r>
      <w:r>
        <w:rPr>
          <w:b/>
          <w:lang w:val="ru-RU"/>
        </w:rPr>
        <w:t>=  Фдк  х   0,30</w:t>
      </w:r>
      <w:r>
        <w:rPr>
          <w:b/>
        </w:rPr>
        <w:t xml:space="preserve">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“0,30” е относителното тегло на показателя</w:t>
      </w:r>
    </w:p>
    <w:p w:rsidR="00177362" w:rsidRDefault="00177362" w:rsidP="00177362">
      <w:pPr>
        <w:pStyle w:val="BodyTextIndent"/>
        <w:ind w:firstLine="540"/>
        <w:jc w:val="both"/>
        <w:rPr>
          <w:u w:val="single"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 w:rsidRPr="00E63A59">
        <w:rPr>
          <w:b/>
          <w:u w:val="single"/>
          <w:lang w:val="ru-RU"/>
        </w:rPr>
        <w:t>ПОКАЗАТЕЛ 3</w:t>
      </w:r>
      <w:r w:rsidRPr="00E63A59">
        <w:rPr>
          <w:b/>
          <w:lang w:val="ru-RU"/>
        </w:rPr>
        <w:t xml:space="preserve"> – “</w:t>
      </w:r>
      <w:r w:rsidRPr="00E63A59">
        <w:rPr>
          <w:b/>
        </w:rPr>
        <w:t xml:space="preserve">ВРЕМЕ ЗА </w:t>
      </w:r>
      <w:r>
        <w:rPr>
          <w:b/>
        </w:rPr>
        <w:t>ИЗПЪЛНЕНИЕ</w:t>
      </w:r>
      <w:r w:rsidRPr="003A7261">
        <w:t xml:space="preserve">- </w:t>
      </w:r>
      <w:proofErr w:type="spellStart"/>
      <w:r w:rsidRPr="003A7261">
        <w:rPr>
          <w:b/>
        </w:rPr>
        <w:t>Ср</w:t>
      </w:r>
      <w:proofErr w:type="spellEnd"/>
      <w:r w:rsidRPr="00E63A59">
        <w:rPr>
          <w:b/>
        </w:rPr>
        <w:t>”</w:t>
      </w:r>
      <w:r w:rsidRPr="00E16B36">
        <w:rPr>
          <w:lang w:val="ru-RU"/>
        </w:rPr>
        <w:t xml:space="preserve"> </w:t>
      </w:r>
      <w:r>
        <w:rPr>
          <w:lang w:val="ru-RU"/>
        </w:rPr>
        <w:t>с максимален брой точки – 100 и относително тегло в комплексната оценка – 0,20.</w:t>
      </w:r>
    </w:p>
    <w:p w:rsidR="00177362" w:rsidRDefault="00177362" w:rsidP="00177362">
      <w:pPr>
        <w:pStyle w:val="BodyTextIndent"/>
        <w:jc w:val="both"/>
      </w:pPr>
      <w:r>
        <w:lastRenderedPageBreak/>
        <w:t>Формулата, по която се получават точките на показателя е следната:</w:t>
      </w:r>
    </w:p>
    <w:p w:rsidR="00177362" w:rsidRDefault="00177362" w:rsidP="00177362">
      <w:pPr>
        <w:pStyle w:val="BodyTextIndent"/>
        <w:jc w:val="both"/>
      </w:pPr>
    </w:p>
    <w:p w:rsidR="00177362" w:rsidRPr="00326E27" w:rsidRDefault="00177362" w:rsidP="00177362">
      <w:pPr>
        <w:pStyle w:val="BodyTextIndent"/>
        <w:jc w:val="both"/>
        <w:rPr>
          <w:b/>
        </w:rPr>
      </w:pPr>
      <w:r>
        <w:t xml:space="preserve"> </w:t>
      </w:r>
      <w:r w:rsidRPr="0032706D">
        <w:rPr>
          <w:b/>
          <w:lang w:val="ru-RU"/>
        </w:rPr>
        <w:t>Ф</w:t>
      </w:r>
      <w:r>
        <w:rPr>
          <w:b/>
          <w:lang w:val="ru-RU"/>
        </w:rPr>
        <w:t>ср</w:t>
      </w:r>
      <w:r w:rsidRPr="00326E27">
        <w:rPr>
          <w:lang w:val="ru-RU"/>
        </w:rPr>
        <w:t xml:space="preserve">  </w:t>
      </w:r>
      <w:r w:rsidRPr="00326E27">
        <w:rPr>
          <w:b/>
        </w:rPr>
        <w:t xml:space="preserve">=   </w:t>
      </w:r>
      <w:r>
        <w:rPr>
          <w:b/>
          <w:u w:val="single"/>
        </w:rPr>
        <w:t xml:space="preserve">    </w:t>
      </w:r>
      <w:proofErr w:type="spellStart"/>
      <w:r>
        <w:rPr>
          <w:b/>
          <w:u w:val="single"/>
        </w:rPr>
        <w:t>Свр</w:t>
      </w:r>
      <w:proofErr w:type="spellEnd"/>
      <w:r>
        <w:rPr>
          <w:b/>
          <w:u w:val="single"/>
        </w:rPr>
        <w:t>.</w:t>
      </w:r>
      <w:r w:rsidRPr="00326E27">
        <w:rPr>
          <w:b/>
          <w:u w:val="single"/>
        </w:rPr>
        <w:t xml:space="preserve"> н.н.    </w:t>
      </w:r>
      <w:r w:rsidRPr="00326E27">
        <w:rPr>
          <w:b/>
        </w:rPr>
        <w:t xml:space="preserve">   х 100</w:t>
      </w:r>
    </w:p>
    <w:p w:rsidR="00177362" w:rsidRPr="00326E27" w:rsidRDefault="00177362" w:rsidP="00177362">
      <w:pPr>
        <w:tabs>
          <w:tab w:val="left" w:pos="567"/>
        </w:tabs>
        <w:ind w:firstLine="360"/>
        <w:jc w:val="both"/>
        <w:rPr>
          <w:b/>
        </w:rPr>
      </w:pPr>
      <w:r w:rsidRPr="00326E27">
        <w:rPr>
          <w:b/>
        </w:rPr>
        <w:tab/>
      </w:r>
      <w:r w:rsidRPr="00326E27">
        <w:rPr>
          <w:b/>
        </w:rPr>
        <w:tab/>
        <w:t xml:space="preserve">   </w:t>
      </w:r>
      <w:r>
        <w:rPr>
          <w:b/>
          <w:lang w:val="en-US"/>
        </w:rPr>
        <w:t xml:space="preserve">     </w:t>
      </w:r>
      <w:proofErr w:type="spellStart"/>
      <w:r>
        <w:rPr>
          <w:b/>
        </w:rPr>
        <w:t>Свр</w:t>
      </w:r>
      <w:proofErr w:type="spellEnd"/>
      <w:r>
        <w:rPr>
          <w:b/>
        </w:rPr>
        <w:t>.</w:t>
      </w:r>
      <w:proofErr w:type="spellStart"/>
      <w:r w:rsidRPr="00326E27">
        <w:rPr>
          <w:b/>
        </w:rPr>
        <w:t>уч</w:t>
      </w:r>
      <w:proofErr w:type="spellEnd"/>
      <w:r w:rsidRPr="00326E27">
        <w:rPr>
          <w:b/>
        </w:rPr>
        <w:t>.</w:t>
      </w:r>
    </w:p>
    <w:p w:rsidR="00177362" w:rsidRPr="00326E27" w:rsidRDefault="00177362" w:rsidP="00177362">
      <w:pPr>
        <w:tabs>
          <w:tab w:val="left" w:pos="1069"/>
        </w:tabs>
        <w:ind w:firstLine="540"/>
        <w:jc w:val="both"/>
      </w:pPr>
      <w:r w:rsidRPr="00326E27">
        <w:t>където:</w:t>
      </w:r>
    </w:p>
    <w:p w:rsidR="00177362" w:rsidRPr="00326E27" w:rsidRDefault="00177362" w:rsidP="00177362">
      <w:pPr>
        <w:numPr>
          <w:ilvl w:val="0"/>
          <w:numId w:val="3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ru-RU"/>
        </w:rPr>
      </w:pPr>
      <w:r>
        <w:rPr>
          <w:lang w:val="ru-RU"/>
        </w:rPr>
        <w:t>Свр.</w:t>
      </w:r>
      <w:r w:rsidRPr="00326E27">
        <w:t>н.н. е най-</w:t>
      </w:r>
      <w:r>
        <w:t>малкото време</w:t>
      </w:r>
    </w:p>
    <w:p w:rsidR="00177362" w:rsidRPr="0032706D" w:rsidRDefault="00177362" w:rsidP="00177362">
      <w:pPr>
        <w:numPr>
          <w:ilvl w:val="0"/>
          <w:numId w:val="3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ru-RU"/>
        </w:rPr>
      </w:pPr>
      <w:r>
        <w:rPr>
          <w:lang w:val="ru-RU"/>
        </w:rPr>
        <w:t>Свр.</w:t>
      </w:r>
      <w:proofErr w:type="spellStart"/>
      <w:r w:rsidRPr="00326E27">
        <w:t>уч</w:t>
      </w:r>
      <w:proofErr w:type="spellEnd"/>
      <w:r w:rsidRPr="00326E27">
        <w:t xml:space="preserve">. </w:t>
      </w:r>
      <w:r w:rsidRPr="00326E27">
        <w:rPr>
          <w:lang w:val="ru-RU"/>
        </w:rPr>
        <w:t xml:space="preserve">е </w:t>
      </w:r>
      <w:r>
        <w:t>времето предложено от</w:t>
      </w:r>
      <w:r w:rsidRPr="00326E27">
        <w:t xml:space="preserve"> участника</w:t>
      </w:r>
    </w:p>
    <w:p w:rsidR="00177362" w:rsidRPr="00326E27" w:rsidRDefault="00177362" w:rsidP="00177362">
      <w:pPr>
        <w:numPr>
          <w:ilvl w:val="0"/>
          <w:numId w:val="3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326E27">
        <w:t>100 е максималните точки на показателя</w:t>
      </w:r>
    </w:p>
    <w:p w:rsidR="00177362" w:rsidRPr="00326E27" w:rsidRDefault="00177362" w:rsidP="00177362">
      <w:pPr>
        <w:tabs>
          <w:tab w:val="left" w:pos="360"/>
          <w:tab w:val="left" w:pos="1069"/>
          <w:tab w:val="num" w:pos="1260"/>
        </w:tabs>
        <w:ind w:left="540"/>
        <w:jc w:val="both"/>
        <w:rPr>
          <w:lang w:val="ru-RU"/>
        </w:rPr>
      </w:pPr>
    </w:p>
    <w:p w:rsidR="00177362" w:rsidRDefault="00177362" w:rsidP="00177362">
      <w:pPr>
        <w:pStyle w:val="BodyTextIndent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177362" w:rsidRPr="00344DDB" w:rsidRDefault="00177362" w:rsidP="00177362">
      <w:pPr>
        <w:pStyle w:val="BodyTextIndent"/>
        <w:ind w:left="786"/>
        <w:jc w:val="both"/>
        <w:rPr>
          <w:lang w:val="ru-RU"/>
        </w:rPr>
      </w:pPr>
      <w:proofErr w:type="spellStart"/>
      <w:r>
        <w:rPr>
          <w:b/>
        </w:rPr>
        <w:t>С</w:t>
      </w:r>
      <w:r w:rsidRPr="00D55AB9">
        <w:rPr>
          <w:b/>
        </w:rPr>
        <w:t>р</w:t>
      </w:r>
      <w:proofErr w:type="spellEnd"/>
      <w:r>
        <w:rPr>
          <w:lang w:val="ru-RU"/>
        </w:rPr>
        <w:t xml:space="preserve"> </w:t>
      </w:r>
      <w:r>
        <w:rPr>
          <w:b/>
          <w:lang w:val="ru-RU"/>
        </w:rPr>
        <w:t>=  Фср   х   0,20</w:t>
      </w:r>
      <w:r>
        <w:rPr>
          <w:b/>
        </w:rPr>
        <w:t xml:space="preserve">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“0,20” е относителното тегло на показателя</w:t>
      </w:r>
    </w:p>
    <w:p w:rsidR="00177362" w:rsidRDefault="00177362" w:rsidP="00177362">
      <w:pPr>
        <w:ind w:firstLine="540"/>
        <w:jc w:val="both"/>
      </w:pP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</w:rPr>
      </w:pPr>
      <w:r w:rsidRPr="00BA3672">
        <w:rPr>
          <w:b/>
          <w:u w:val="single"/>
          <w:lang w:val="ru-RU"/>
        </w:rPr>
        <w:t>К</w:t>
      </w:r>
      <w:r w:rsidRPr="00BA3672">
        <w:rPr>
          <w:b/>
          <w:u w:val="single"/>
        </w:rPr>
        <w:t>ОМПЛЕКСНАТА ОЦЕНКА</w:t>
      </w:r>
      <w:r w:rsidRPr="00BA3672">
        <w:rPr>
          <w:b/>
          <w:u w:val="single"/>
          <w:lang w:val="ru-RU"/>
        </w:rPr>
        <w:t xml:space="preserve"> </w:t>
      </w:r>
      <w:r w:rsidRPr="00BA3672">
        <w:rPr>
          <w:b/>
          <w:u w:val="single"/>
        </w:rPr>
        <w:t>(</w:t>
      </w:r>
      <w:r w:rsidRPr="00BA3672">
        <w:rPr>
          <w:b/>
          <w:u w:val="single"/>
          <w:lang w:val="ru-RU"/>
        </w:rPr>
        <w:t>КО</w:t>
      </w:r>
      <w:r w:rsidRPr="00BA3672">
        <w:rPr>
          <w:b/>
          <w:u w:val="single"/>
        </w:rPr>
        <w:t xml:space="preserve">) </w:t>
      </w:r>
      <w:r w:rsidRPr="00BA3672">
        <w:rPr>
          <w:b/>
          <w:u w:val="single"/>
          <w:lang w:val="ru-RU"/>
        </w:rPr>
        <w:t>на всеки кандидат</w:t>
      </w:r>
      <w:r w:rsidRPr="00BA3672">
        <w:rPr>
          <w:b/>
          <w:u w:val="single"/>
        </w:rPr>
        <w:t xml:space="preserve">, включваща оценките за всеки от </w:t>
      </w:r>
      <w:proofErr w:type="spellStart"/>
      <w:r>
        <w:rPr>
          <w:b/>
          <w:u w:val="single"/>
        </w:rPr>
        <w:t>двета</w:t>
      </w:r>
      <w:proofErr w:type="spellEnd"/>
      <w:r>
        <w:rPr>
          <w:b/>
          <w:u w:val="single"/>
        </w:rPr>
        <w:t xml:space="preserve"> показателя </w:t>
      </w:r>
      <w:r w:rsidRPr="00BA3672">
        <w:rPr>
          <w:b/>
          <w:u w:val="single"/>
        </w:rPr>
        <w:t>се получава по формулата: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 xml:space="preserve">КО = </w:t>
      </w:r>
      <w:r>
        <w:rPr>
          <w:b/>
        </w:rPr>
        <w:t>Ц</w:t>
      </w:r>
      <w:r>
        <w:t xml:space="preserve"> +</w:t>
      </w:r>
      <w:r w:rsidRPr="00E03A30">
        <w:rPr>
          <w:b/>
        </w:rPr>
        <w:t xml:space="preserve"> </w:t>
      </w:r>
      <w:proofErr w:type="spellStart"/>
      <w:r>
        <w:rPr>
          <w:b/>
        </w:rPr>
        <w:t>Дк</w:t>
      </w:r>
      <w:proofErr w:type="spellEnd"/>
      <w:r>
        <w:t xml:space="preserve">+ </w:t>
      </w:r>
      <w:r>
        <w:rPr>
          <w:b/>
          <w:lang w:val="ru-RU"/>
        </w:rPr>
        <w:t>Ср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</w:pP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</w:rPr>
      </w:pPr>
      <w:r w:rsidRPr="00BA3672">
        <w:rPr>
          <w:b/>
          <w:u w:val="single"/>
          <w:lang w:val="ru-RU"/>
        </w:rPr>
        <w:t>К</w:t>
      </w:r>
      <w:r>
        <w:rPr>
          <w:b/>
          <w:u w:val="single"/>
        </w:rPr>
        <w:t>РАЙНА</w:t>
      </w:r>
      <w:r w:rsidRPr="00BA3672">
        <w:rPr>
          <w:b/>
          <w:u w:val="single"/>
        </w:rPr>
        <w:t xml:space="preserve"> ОЦЕНКА</w:t>
      </w:r>
      <w:r w:rsidRPr="00BA3672">
        <w:rPr>
          <w:b/>
          <w:u w:val="single"/>
          <w:lang w:val="ru-RU"/>
        </w:rPr>
        <w:t xml:space="preserve"> </w:t>
      </w:r>
      <w:r w:rsidRPr="00BA3672">
        <w:rPr>
          <w:b/>
          <w:u w:val="single"/>
        </w:rPr>
        <w:t>(</w:t>
      </w:r>
      <w:r>
        <w:rPr>
          <w:b/>
          <w:u w:val="single"/>
          <w:lang w:val="ru-RU"/>
        </w:rPr>
        <w:t>КрО</w:t>
      </w:r>
      <w:r w:rsidRPr="00BA3672">
        <w:rPr>
          <w:b/>
          <w:u w:val="single"/>
        </w:rPr>
        <w:t xml:space="preserve">) </w:t>
      </w:r>
      <w:r w:rsidRPr="00BA3672">
        <w:rPr>
          <w:b/>
          <w:u w:val="single"/>
          <w:lang w:val="ru-RU"/>
        </w:rPr>
        <w:t>на всеки кандидат</w:t>
      </w:r>
      <w:r>
        <w:rPr>
          <w:b/>
          <w:u w:val="single"/>
        </w:rPr>
        <w:t>, включваща оценките за вся</w:t>
      </w:r>
      <w:r w:rsidRPr="00BA3672">
        <w:rPr>
          <w:b/>
          <w:u w:val="single"/>
        </w:rPr>
        <w:t>к</w:t>
      </w:r>
      <w:r>
        <w:rPr>
          <w:b/>
          <w:u w:val="single"/>
        </w:rPr>
        <w:t>а</w:t>
      </w:r>
      <w:r w:rsidRPr="00BA3672">
        <w:rPr>
          <w:b/>
          <w:u w:val="single"/>
        </w:rPr>
        <w:t xml:space="preserve"> една от </w:t>
      </w:r>
      <w:r>
        <w:rPr>
          <w:b/>
          <w:u w:val="single"/>
        </w:rPr>
        <w:t>трите</w:t>
      </w:r>
      <w:r w:rsidRPr="00BA3672">
        <w:rPr>
          <w:b/>
          <w:u w:val="single"/>
        </w:rPr>
        <w:t xml:space="preserve"> обособени позиции се получава по формулата: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177362" w:rsidRDefault="00177362" w:rsidP="00177362">
      <w:pPr>
        <w:tabs>
          <w:tab w:val="left" w:pos="1069"/>
        </w:tabs>
        <w:ind w:firstLine="540"/>
        <w:jc w:val="both"/>
      </w:pPr>
      <w:proofErr w:type="spellStart"/>
      <w:r w:rsidRPr="00BA3672">
        <w:rPr>
          <w:b/>
        </w:rPr>
        <w:t>К</w:t>
      </w:r>
      <w:r>
        <w:rPr>
          <w:b/>
        </w:rPr>
        <w:t>р</w:t>
      </w:r>
      <w:r w:rsidRPr="00BA3672">
        <w:rPr>
          <w:b/>
        </w:rPr>
        <w:t>О</w:t>
      </w:r>
      <w:proofErr w:type="spellEnd"/>
      <w:r w:rsidRPr="00BA3672">
        <w:rPr>
          <w:b/>
        </w:rPr>
        <w:t xml:space="preserve"> = КО</w:t>
      </w:r>
      <w:r>
        <w:t xml:space="preserve">1 + </w:t>
      </w:r>
      <w:r w:rsidRPr="00BA3672">
        <w:rPr>
          <w:b/>
        </w:rPr>
        <w:t>КО</w:t>
      </w:r>
      <w:r>
        <w:t>2</w:t>
      </w:r>
      <w:r w:rsidRPr="00BA3672">
        <w:t xml:space="preserve"> </w:t>
      </w:r>
      <w:r>
        <w:t xml:space="preserve"> </w:t>
      </w:r>
    </w:p>
    <w:p w:rsidR="00177362" w:rsidRDefault="00177362" w:rsidP="00177362">
      <w:pPr>
        <w:tabs>
          <w:tab w:val="left" w:pos="1069"/>
        </w:tabs>
        <w:ind w:firstLine="540"/>
        <w:jc w:val="both"/>
      </w:pPr>
      <w:r>
        <w:t xml:space="preserve"> Където:</w:t>
      </w: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>КО</w:t>
      </w:r>
      <w:r>
        <w:t>1-Комплексната оценка по позиция1;</w:t>
      </w: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>КО</w:t>
      </w:r>
      <w:r>
        <w:t>2-Комплексната оценка по позиция2;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</w:pPr>
    </w:p>
    <w:p w:rsidR="00177362" w:rsidRDefault="00177362" w:rsidP="00177362">
      <w:pPr>
        <w:jc w:val="both"/>
      </w:pPr>
    </w:p>
    <w:p w:rsidR="00177362" w:rsidRPr="00545A32" w:rsidRDefault="00177362" w:rsidP="00177362">
      <w:pPr>
        <w:widowControl w:val="0"/>
        <w:tabs>
          <w:tab w:val="left" w:pos="8100"/>
        </w:tabs>
        <w:jc w:val="both"/>
        <w:rPr>
          <w:position w:val="8"/>
        </w:rPr>
      </w:pPr>
      <w:r w:rsidRPr="00545A32">
        <w:rPr>
          <w:position w:val="8"/>
        </w:rPr>
        <w:t xml:space="preserve">Не се предвиждат възможност за предоставяне на варианти в офертите. </w:t>
      </w:r>
    </w:p>
    <w:p w:rsidR="00177362" w:rsidRPr="000D1D32" w:rsidRDefault="00177362" w:rsidP="00177362">
      <w:pPr>
        <w:jc w:val="both"/>
      </w:pPr>
      <w:r w:rsidRPr="00352484">
        <w:rPr>
          <w:position w:val="8"/>
        </w:rPr>
        <w:t xml:space="preserve">Кандидатите трябва да представят предложение за целия обем на обществената поръчка. </w:t>
      </w:r>
    </w:p>
    <w:p w:rsidR="00177362" w:rsidRPr="00545A32" w:rsidRDefault="00177362" w:rsidP="00177362">
      <w:pPr>
        <w:widowControl w:val="0"/>
        <w:jc w:val="both"/>
        <w:rPr>
          <w:position w:val="8"/>
          <w:lang w:val="ru-RU"/>
        </w:rPr>
      </w:pPr>
      <w:r w:rsidRPr="00545A32">
        <w:rPr>
          <w:position w:val="8"/>
        </w:rPr>
        <w:t>Начин на заплащане на поръчката:</w:t>
      </w:r>
      <w:r>
        <w:rPr>
          <w:position w:val="8"/>
        </w:rPr>
        <w:t xml:space="preserve"> безкасово по банков път </w:t>
      </w:r>
      <w:r w:rsidRPr="00545A32">
        <w:rPr>
          <w:position w:val="8"/>
        </w:rPr>
        <w:t xml:space="preserve"> </w:t>
      </w:r>
      <w:r w:rsidRPr="00545A32">
        <w:rPr>
          <w:position w:val="8"/>
          <w:lang w:val="ru-RU"/>
        </w:rPr>
        <w:tab/>
      </w:r>
    </w:p>
    <w:p w:rsidR="00177362" w:rsidRDefault="00177362" w:rsidP="00177362">
      <w:pPr>
        <w:rPr>
          <w:b/>
        </w:rPr>
      </w:pPr>
      <w:r>
        <w:rPr>
          <w:b/>
        </w:rPr>
        <w:t xml:space="preserve"> 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Разглеждане, оценяване и класиране.</w:t>
      </w:r>
      <w:r w:rsidRPr="002B564B">
        <w:rPr>
          <w:position w:val="8"/>
        </w:rPr>
        <w:t xml:space="preserve"> 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2B564B">
        <w:rPr>
          <w:position w:val="8"/>
        </w:rPr>
        <w:t>Разглеждането и оценяването на офертите се извършва от комисия, назначена със заповед на ВЪЗЛОЖИТЕЛЯ. Комисията се назначава след изтичане на срока за приемане на предложенията и се обявява в деня, определен за тяхното разглеждане. Комисията разглежда, оценява и класира офертите и участниците, съобразно обявените от възложителя условия.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Председателят на комисията отваря</w:t>
      </w:r>
      <w:r w:rsidRPr="002B564B">
        <w:rPr>
          <w:position w:val="8"/>
        </w:rPr>
        <w:t xml:space="preserve"> последователно големите пликове с офертите на всички участници в процедура по реда на получаването им. В случай, че документите на участника не от</w:t>
      </w:r>
      <w:r>
        <w:rPr>
          <w:position w:val="8"/>
        </w:rPr>
        <w:t>говарят на изискванията на ЗОП</w:t>
      </w:r>
      <w:r w:rsidRPr="002B564B">
        <w:rPr>
          <w:position w:val="8"/>
        </w:rPr>
        <w:t xml:space="preserve"> и поканата, офертата и участникът се предлагат от комисията на възложителя за отстраняване от процедурата;</w:t>
      </w:r>
    </w:p>
    <w:p w:rsidR="00177362" w:rsidRPr="002B564B" w:rsidRDefault="00177362" w:rsidP="00177362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Предложение, което не е изготвено</w:t>
      </w:r>
      <w:r w:rsidRPr="002B564B">
        <w:rPr>
          <w:position w:val="8"/>
        </w:rPr>
        <w:t xml:space="preserve"> по пълния предмет на </w:t>
      </w:r>
      <w:r>
        <w:rPr>
          <w:position w:val="8"/>
        </w:rPr>
        <w:t xml:space="preserve">поръчката не се оценява, като </w:t>
      </w:r>
      <w:r w:rsidRPr="002B564B">
        <w:rPr>
          <w:position w:val="8"/>
        </w:rPr>
        <w:t xml:space="preserve">се предлага на възложителя, също за отстраняване от процедурата. </w:t>
      </w:r>
    </w:p>
    <w:p w:rsidR="00177362" w:rsidRPr="002B564B" w:rsidRDefault="00177362" w:rsidP="00177362">
      <w:pPr>
        <w:widowControl w:val="0"/>
        <w:jc w:val="both"/>
        <w:rPr>
          <w:position w:val="8"/>
        </w:rPr>
      </w:pPr>
      <w:r w:rsidRPr="00B22589">
        <w:rPr>
          <w:b/>
          <w:position w:val="8"/>
        </w:rPr>
        <w:lastRenderedPageBreak/>
        <w:t>Пликовете с ценовата оферта</w:t>
      </w:r>
      <w:r w:rsidRPr="002B564B">
        <w:rPr>
          <w:position w:val="8"/>
        </w:rPr>
        <w:t xml:space="preserve"> на участниците, допуснати до участие след извършване на техническата оценка, се отв</w:t>
      </w:r>
      <w:r>
        <w:rPr>
          <w:position w:val="8"/>
        </w:rPr>
        <w:t>арят по реда на постъпването им</w:t>
      </w:r>
      <w:r w:rsidRPr="002B564B">
        <w:rPr>
          <w:position w:val="8"/>
        </w:rPr>
        <w:t xml:space="preserve">. Председателят на комисията или друг упълномощен от него член на комисията, обявява цените, представени в ценовите оферти 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B22589">
        <w:rPr>
          <w:b/>
          <w:position w:val="8"/>
        </w:rPr>
        <w:t>При отваряне на предложенията</w:t>
      </w:r>
      <w:r w:rsidRPr="002B564B">
        <w:rPr>
          <w:position w:val="8"/>
        </w:rPr>
        <w:t xml:space="preserve"> най-малко трима от членовете на комисията подписват ценовата оферта.</w:t>
      </w:r>
    </w:p>
    <w:p w:rsidR="00177362" w:rsidRDefault="00177362" w:rsidP="00177362">
      <w:pPr>
        <w:rPr>
          <w:position w:val="8"/>
        </w:rPr>
      </w:pPr>
      <w:r w:rsidRPr="001A0CA9">
        <w:rPr>
          <w:position w:val="8"/>
        </w:rPr>
        <w:t>Място и срок за подаване на предложенията за участие</w:t>
      </w:r>
      <w:r w:rsidRPr="00352484">
        <w:rPr>
          <w:b/>
          <w:position w:val="8"/>
        </w:rPr>
        <w:t>:</w:t>
      </w:r>
      <w:r w:rsidRPr="005D0A21">
        <w:rPr>
          <w:position w:val="8"/>
        </w:rPr>
        <w:t xml:space="preserve"> </w:t>
      </w:r>
      <w:r>
        <w:rPr>
          <w:position w:val="8"/>
        </w:rPr>
        <w:t xml:space="preserve"> Офертите се приемат в офиса на МИГ</w:t>
      </w:r>
      <w:r w:rsidRPr="00BE6D3C">
        <w:t xml:space="preserve">, </w:t>
      </w:r>
      <w:r>
        <w:t xml:space="preserve"> Община Сливница, гр. Сливница,  п</w:t>
      </w:r>
      <w:r w:rsidRPr="00BE6D3C">
        <w:t>л. „</w:t>
      </w:r>
      <w:r>
        <w:t>Съединение</w:t>
      </w:r>
      <w:r w:rsidRPr="00BE6D3C">
        <w:t>” №</w:t>
      </w:r>
      <w:r>
        <w:t xml:space="preserve"> 1</w:t>
      </w:r>
      <w:r>
        <w:rPr>
          <w:position w:val="8"/>
        </w:rPr>
        <w:t xml:space="preserve">, </w:t>
      </w:r>
      <w:proofErr w:type="spellStart"/>
      <w:r>
        <w:rPr>
          <w:position w:val="8"/>
        </w:rPr>
        <w:t>ет</w:t>
      </w:r>
      <w:proofErr w:type="spellEnd"/>
      <w:r>
        <w:rPr>
          <w:position w:val="8"/>
        </w:rPr>
        <w:t>.1</w:t>
      </w:r>
    </w:p>
    <w:p w:rsidR="00177362" w:rsidRPr="00E359C8" w:rsidRDefault="00177362" w:rsidP="00177362">
      <w:r>
        <w:rPr>
          <w:position w:val="8"/>
        </w:rPr>
        <w:t xml:space="preserve"> всеки делничен ден</w:t>
      </w:r>
      <w:r w:rsidR="00C1062C">
        <w:rPr>
          <w:position w:val="8"/>
        </w:rPr>
        <w:t xml:space="preserve"> от 8.30 часа до 17.00 часа до 2</w:t>
      </w:r>
      <w:r w:rsidR="00C1062C">
        <w:rPr>
          <w:position w:val="8"/>
          <w:lang w:val="en-US"/>
        </w:rPr>
        <w:t>8</w:t>
      </w:r>
      <w:r w:rsidRPr="00E12028">
        <w:rPr>
          <w:position w:val="8"/>
        </w:rPr>
        <w:t>.09. 2012г.</w:t>
      </w:r>
      <w:r w:rsidRPr="00352484">
        <w:rPr>
          <w:position w:val="8"/>
        </w:rPr>
        <w:t xml:space="preserve"> </w:t>
      </w:r>
    </w:p>
    <w:p w:rsidR="00177362" w:rsidRDefault="00177362" w:rsidP="00177362">
      <w:pPr>
        <w:widowControl w:val="0"/>
        <w:jc w:val="both"/>
        <w:rPr>
          <w:b/>
          <w:position w:val="8"/>
        </w:rPr>
      </w:pPr>
      <w:r>
        <w:rPr>
          <w:position w:val="8"/>
        </w:rPr>
        <w:t xml:space="preserve">  1. </w:t>
      </w:r>
      <w:r w:rsidRPr="001A0CA9">
        <w:rPr>
          <w:position w:val="8"/>
        </w:rPr>
        <w:t>Дата и място на разглеждане на предложенията</w:t>
      </w:r>
      <w:r w:rsidRPr="00352484">
        <w:rPr>
          <w:b/>
          <w:position w:val="8"/>
        </w:rPr>
        <w:t>: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352484">
        <w:rPr>
          <w:position w:val="8"/>
        </w:rPr>
        <w:t xml:space="preserve"> Постъпилите пре</w:t>
      </w:r>
      <w:r>
        <w:rPr>
          <w:position w:val="8"/>
        </w:rPr>
        <w:t xml:space="preserve">дложения ще бъдат отворени в </w:t>
      </w:r>
      <w:r w:rsidRPr="00B42EC0">
        <w:rPr>
          <w:position w:val="8"/>
        </w:rPr>
        <w:t>13.00 часа на 01.10.2012 г.</w:t>
      </w:r>
      <w:r>
        <w:rPr>
          <w:position w:val="8"/>
        </w:rPr>
        <w:t xml:space="preserve"> </w:t>
      </w:r>
    </w:p>
    <w:p w:rsidR="00177362" w:rsidRDefault="00177362" w:rsidP="00177362">
      <w:pPr>
        <w:widowControl w:val="0"/>
        <w:jc w:val="both"/>
        <w:rPr>
          <w:lang w:val="ru-RU"/>
        </w:rPr>
      </w:pPr>
      <w:r>
        <w:rPr>
          <w:position w:val="8"/>
        </w:rPr>
        <w:t xml:space="preserve"> </w:t>
      </w:r>
      <w:r>
        <w:t>Община Сливница, гр. Сливница,  п</w:t>
      </w:r>
      <w:r w:rsidRPr="00BE6D3C">
        <w:t>л. „</w:t>
      </w:r>
      <w:r>
        <w:t>Съединение</w:t>
      </w:r>
      <w:r w:rsidRPr="00BE6D3C">
        <w:t>” №</w:t>
      </w:r>
      <w:r>
        <w:t xml:space="preserve"> 1</w:t>
      </w:r>
    </w:p>
    <w:p w:rsidR="00177362" w:rsidRDefault="00177362" w:rsidP="00177362">
      <w:pPr>
        <w:widowControl w:val="0"/>
        <w:jc w:val="both"/>
        <w:rPr>
          <w:b/>
        </w:rPr>
      </w:pPr>
      <w:r>
        <w:rPr>
          <w:b/>
        </w:rPr>
        <w:t>Срок за получаване на офертите</w:t>
      </w:r>
      <w:r w:rsidR="00C1062C">
        <w:rPr>
          <w:b/>
        </w:rPr>
        <w:t>: 2</w:t>
      </w:r>
      <w:r w:rsidR="00C1062C">
        <w:rPr>
          <w:b/>
          <w:lang w:val="en-US"/>
        </w:rPr>
        <w:t>8</w:t>
      </w:r>
      <w:r w:rsidRPr="00B42EC0">
        <w:rPr>
          <w:b/>
        </w:rPr>
        <w:t>.09.2012г.</w:t>
      </w:r>
      <w:r>
        <w:rPr>
          <w:b/>
        </w:rPr>
        <w:t xml:space="preserve">    Час: 17.00часа</w:t>
      </w:r>
    </w:p>
    <w:p w:rsidR="00177362" w:rsidRDefault="00177362" w:rsidP="00177362">
      <w:pPr>
        <w:rPr>
          <w:b/>
        </w:rPr>
      </w:pPr>
      <w:r>
        <w:rPr>
          <w:b/>
        </w:rPr>
        <w:t xml:space="preserve">Европейско финансиране:                да                   </w:t>
      </w:r>
      <w:r w:rsidRPr="00E359C8">
        <w:rPr>
          <w:b/>
        </w:rPr>
        <w:t xml:space="preserve"> </w:t>
      </w:r>
      <w:r w:rsidRPr="00E63A59">
        <w:rPr>
          <w:b/>
          <w:u w:val="single"/>
        </w:rPr>
        <w:t>не</w:t>
      </w:r>
    </w:p>
    <w:p w:rsidR="00177362" w:rsidRDefault="00177362" w:rsidP="00177362">
      <w:pPr>
        <w:outlineLvl w:val="0"/>
        <w:rPr>
          <w:b/>
        </w:rPr>
      </w:pPr>
      <w:r>
        <w:rPr>
          <w:b/>
        </w:rPr>
        <w:t>Допълнителна информация:</w:t>
      </w:r>
    </w:p>
    <w:p w:rsidR="00177362" w:rsidRDefault="00177362" w:rsidP="00177362">
      <w:pPr>
        <w:rPr>
          <w:b/>
          <w:sz w:val="20"/>
          <w:szCs w:val="20"/>
        </w:rPr>
      </w:pPr>
      <w:r w:rsidRPr="00F43CCA">
        <w:rPr>
          <w:b/>
          <w:sz w:val="20"/>
          <w:szCs w:val="20"/>
        </w:rPr>
        <w:t xml:space="preserve">Допълнителна информация и документи, свързани с поръчката, могат да бъдат получени на посочения </w:t>
      </w:r>
      <w:proofErr w:type="spellStart"/>
      <w:r w:rsidRPr="00F43CCA">
        <w:rPr>
          <w:b/>
          <w:sz w:val="20"/>
          <w:szCs w:val="20"/>
        </w:rPr>
        <w:t>интернет</w:t>
      </w:r>
      <w:proofErr w:type="spellEnd"/>
      <w:r w:rsidRPr="00F43CCA">
        <w:rPr>
          <w:b/>
          <w:sz w:val="20"/>
          <w:szCs w:val="20"/>
        </w:rPr>
        <w:t xml:space="preserve"> адрес или друго:</w:t>
      </w:r>
      <w:r w:rsidRPr="002B565B">
        <w:rPr>
          <w:b/>
        </w:rPr>
        <w:t xml:space="preserve"> </w:t>
      </w:r>
      <w:r w:rsidRPr="00F301D1">
        <w:rPr>
          <w:b/>
        </w:rPr>
        <w:t>: http://</w:t>
      </w:r>
      <w:r w:rsidRPr="00B42EC0">
        <w:rPr>
          <w:b/>
        </w:rPr>
        <w:t xml:space="preserve"> </w:t>
      </w:r>
      <w:r w:rsidRPr="00DA3713">
        <w:rPr>
          <w:b/>
        </w:rPr>
        <w:t>www.mig-sd.org</w:t>
      </w:r>
      <w:r w:rsidRPr="00F301D1">
        <w:rPr>
          <w:b/>
        </w:rPr>
        <w:t xml:space="preserve"> /</w:t>
      </w:r>
    </w:p>
    <w:p w:rsidR="00177362" w:rsidRDefault="00177362" w:rsidP="00177362">
      <w:pPr>
        <w:outlineLvl w:val="0"/>
        <w:rPr>
          <w:b/>
        </w:rPr>
      </w:pPr>
    </w:p>
    <w:p w:rsidR="00177362" w:rsidRDefault="00177362" w:rsidP="00177362">
      <w:pPr>
        <w:outlineLvl w:val="0"/>
        <w:rPr>
          <w:b/>
        </w:rPr>
      </w:pPr>
      <w:r w:rsidRPr="005B7F99">
        <w:rPr>
          <w:b/>
        </w:rPr>
        <w:t xml:space="preserve"> РАЗДЕЛ  I</w:t>
      </w:r>
      <w:r>
        <w:rPr>
          <w:b/>
          <w:lang w:val="en-US"/>
        </w:rPr>
        <w:t>V</w:t>
      </w:r>
      <w:r w:rsidRPr="005B7F99">
        <w:rPr>
          <w:b/>
        </w:rPr>
        <w:t>:</w:t>
      </w:r>
    </w:p>
    <w:p w:rsidR="00177362" w:rsidRPr="00AD2D7D" w:rsidRDefault="00177362" w:rsidP="00177362">
      <w:pPr>
        <w:outlineLvl w:val="0"/>
        <w:rPr>
          <w:b/>
          <w:lang w:val="ru-RU"/>
        </w:rPr>
      </w:pPr>
    </w:p>
    <w:p w:rsidR="00177362" w:rsidRDefault="00177362" w:rsidP="00177362">
      <w:pPr>
        <w:outlineLvl w:val="0"/>
        <w:rPr>
          <w:b/>
        </w:rPr>
      </w:pPr>
      <w:r>
        <w:rPr>
          <w:b/>
        </w:rPr>
        <w:t>Срок на валидност на публичната покана: /включително/</w:t>
      </w:r>
    </w:p>
    <w:p w:rsidR="00177362" w:rsidRPr="00B73D83" w:rsidRDefault="00177362" w:rsidP="00177362">
      <w:pPr>
        <w:outlineLvl w:val="0"/>
        <w:rPr>
          <w:b/>
          <w:lang w:val="ru-RU"/>
        </w:rPr>
      </w:pPr>
    </w:p>
    <w:p w:rsidR="00177362" w:rsidRDefault="00177362" w:rsidP="00177362">
      <w:pPr>
        <w:outlineLvl w:val="0"/>
        <w:rPr>
          <w:b/>
        </w:rPr>
      </w:pPr>
      <w:r w:rsidRPr="002A2F3B">
        <w:rPr>
          <w:b/>
        </w:rPr>
        <w:t xml:space="preserve">Дата: </w:t>
      </w:r>
      <w:r w:rsidR="00C1062C">
        <w:rPr>
          <w:b/>
        </w:rPr>
        <w:t>2</w:t>
      </w:r>
      <w:r w:rsidR="00C1062C">
        <w:rPr>
          <w:b/>
          <w:lang w:val="en-US"/>
        </w:rPr>
        <w:t>8</w:t>
      </w:r>
      <w:r w:rsidRPr="002A2F3B">
        <w:rPr>
          <w:b/>
        </w:rPr>
        <w:t>.09.2012г.</w:t>
      </w:r>
      <w:r>
        <w:rPr>
          <w:b/>
        </w:rPr>
        <w:t xml:space="preserve"> </w:t>
      </w:r>
    </w:p>
    <w:p w:rsidR="00177362" w:rsidRPr="00F43CCA" w:rsidRDefault="00177362" w:rsidP="00177362">
      <w:pPr>
        <w:outlineLvl w:val="0"/>
        <w:rPr>
          <w:b/>
        </w:rPr>
      </w:pPr>
      <w:r>
        <w:rPr>
          <w:b/>
        </w:rPr>
        <w:t xml:space="preserve">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177362" w:rsidRPr="00F43CCA" w:rsidRDefault="00177362" w:rsidP="00177362">
      <w:pPr>
        <w:rPr>
          <w:b/>
          <w:sz w:val="20"/>
          <w:szCs w:val="20"/>
        </w:rPr>
      </w:pPr>
    </w:p>
    <w:p w:rsidR="00D806CB" w:rsidRPr="00177362" w:rsidRDefault="00D806CB" w:rsidP="00177362">
      <w:pPr>
        <w:rPr>
          <w:szCs w:val="28"/>
        </w:rPr>
      </w:pPr>
    </w:p>
    <w:sectPr w:rsidR="00D806CB" w:rsidRPr="00177362" w:rsidSect="006F1286">
      <w:headerReference w:type="default" r:id="rId10"/>
      <w:footerReference w:type="default" r:id="rId11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3E0" w:rsidRDefault="00DC23E0" w:rsidP="001D610C">
      <w:r>
        <w:separator/>
      </w:r>
    </w:p>
  </w:endnote>
  <w:endnote w:type="continuationSeparator" w:id="0">
    <w:p w:rsidR="00DC23E0" w:rsidRDefault="00DC23E0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„Съединение” № 1, </w:t>
    </w:r>
    <w:proofErr w:type="spellStart"/>
    <w:r w:rsidR="006F1286">
      <w:rPr>
        <w:i/>
        <w:sz w:val="20"/>
      </w:rPr>
      <w:t>ет</w:t>
    </w:r>
    <w:proofErr w:type="spellEnd"/>
    <w:r w:rsidR="006F1286">
      <w:rPr>
        <w:i/>
        <w:sz w:val="20"/>
      </w:rPr>
      <w:t>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3E0" w:rsidRDefault="00DC23E0" w:rsidP="001D610C">
      <w:r>
        <w:separator/>
      </w:r>
    </w:p>
  </w:footnote>
  <w:footnote w:type="continuationSeparator" w:id="0">
    <w:p w:rsidR="00DC23E0" w:rsidRDefault="00DC23E0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EE2E72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EE2E72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EE2E72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EE2E72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35327F"/>
    <w:multiLevelType w:val="hybridMultilevel"/>
    <w:tmpl w:val="BCCA48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D1C55"/>
    <w:multiLevelType w:val="hybridMultilevel"/>
    <w:tmpl w:val="50428780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BAEC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71F45"/>
    <w:rsid w:val="000C1556"/>
    <w:rsid w:val="00167DB8"/>
    <w:rsid w:val="00177362"/>
    <w:rsid w:val="001D610C"/>
    <w:rsid w:val="00216DEC"/>
    <w:rsid w:val="002408D7"/>
    <w:rsid w:val="00275321"/>
    <w:rsid w:val="002D5123"/>
    <w:rsid w:val="003705B1"/>
    <w:rsid w:val="00386243"/>
    <w:rsid w:val="004A6ACC"/>
    <w:rsid w:val="00552191"/>
    <w:rsid w:val="00594158"/>
    <w:rsid w:val="005A589D"/>
    <w:rsid w:val="005E102F"/>
    <w:rsid w:val="00624AAE"/>
    <w:rsid w:val="006F1286"/>
    <w:rsid w:val="00730E63"/>
    <w:rsid w:val="0075146D"/>
    <w:rsid w:val="00800988"/>
    <w:rsid w:val="00853AB3"/>
    <w:rsid w:val="00876346"/>
    <w:rsid w:val="00877175"/>
    <w:rsid w:val="008C2D79"/>
    <w:rsid w:val="0095774D"/>
    <w:rsid w:val="009879B7"/>
    <w:rsid w:val="00992B08"/>
    <w:rsid w:val="009B2818"/>
    <w:rsid w:val="009B5840"/>
    <w:rsid w:val="00A373A5"/>
    <w:rsid w:val="00A93CA6"/>
    <w:rsid w:val="00AA2C92"/>
    <w:rsid w:val="00B16565"/>
    <w:rsid w:val="00B329D4"/>
    <w:rsid w:val="00B332D9"/>
    <w:rsid w:val="00B67D3E"/>
    <w:rsid w:val="00C0700E"/>
    <w:rsid w:val="00C1062C"/>
    <w:rsid w:val="00C845E6"/>
    <w:rsid w:val="00C85F13"/>
    <w:rsid w:val="00D806CB"/>
    <w:rsid w:val="00DC23E0"/>
    <w:rsid w:val="00E00F83"/>
    <w:rsid w:val="00EE2E72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  <w:style w:type="paragraph" w:styleId="BodyText">
    <w:name w:val="Body Text"/>
    <w:basedOn w:val="Normal"/>
    <w:link w:val="BodyTextChar"/>
    <w:uiPriority w:val="99"/>
    <w:semiHidden/>
    <w:unhideWhenUsed/>
    <w:rsid w:val="00177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7362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qFormat/>
    <w:rsid w:val="00177362"/>
    <w:rPr>
      <w:rFonts w:ascii="Times New Roman" w:eastAsia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773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@aop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1077;-rpo@aop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8BB1E-D01A-4D37-A065-0F1FA0F5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Meto</cp:lastModifiedBy>
  <cp:revision>5</cp:revision>
  <cp:lastPrinted>2012-08-31T07:19:00Z</cp:lastPrinted>
  <dcterms:created xsi:type="dcterms:W3CDTF">2012-09-19T12:42:00Z</dcterms:created>
  <dcterms:modified xsi:type="dcterms:W3CDTF">2012-09-20T14:36:00Z</dcterms:modified>
</cp:coreProperties>
</file>